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85" w:rsidRDefault="00620B85" w:rsidP="00620B85">
      <w:pPr>
        <w:spacing w:after="0" w:line="240" w:lineRule="auto"/>
        <w:jc w:val="center"/>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Phụ lục I</w:t>
      </w:r>
      <w:r w:rsidRPr="005B573E">
        <w:rPr>
          <w:rFonts w:ascii="Times New Roman" w:eastAsia="Times New Roman" w:hAnsi="Times New Roman" w:cs="Times New Roman"/>
          <w:b/>
          <w:bCs/>
          <w:color w:val="000000"/>
          <w:sz w:val="28"/>
          <w:szCs w:val="28"/>
        </w:rPr>
        <w:br/>
      </w:r>
      <w:r w:rsidR="00C04B09" w:rsidRPr="005B573E">
        <w:rPr>
          <w:rFonts w:ascii="Times New Roman" w:eastAsia="Times New Roman" w:hAnsi="Times New Roman" w:cs="Times New Roman"/>
          <w:b/>
          <w:bCs/>
          <w:color w:val="000000"/>
          <w:sz w:val="28"/>
          <w:szCs w:val="28"/>
        </w:rPr>
        <w:t xml:space="preserve">BIỂU THUẾ XUẤT KHẨU ƯU ĐÃI CỦA VIỆT NAM </w:t>
      </w:r>
    </w:p>
    <w:p w:rsidR="00620B85" w:rsidRPr="005B573E" w:rsidRDefault="00C04B09" w:rsidP="00620B85">
      <w:pPr>
        <w:spacing w:after="0" w:line="240" w:lineRule="auto"/>
        <w:jc w:val="center"/>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ĐỂ THỰC HIỆN HIỆP ĐỊNH UKVFTA GIAI ĐOẠN 2022 - 2027</w:t>
      </w:r>
    </w:p>
    <w:p w:rsidR="00620B85" w:rsidRDefault="00620B85" w:rsidP="00620B85">
      <w:pPr>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(K</w:t>
      </w:r>
      <w:r w:rsidRPr="005B573E">
        <w:rPr>
          <w:rFonts w:ascii="Times New Roman" w:eastAsia="Times New Roman" w:hAnsi="Times New Roman" w:cs="Times New Roman"/>
          <w:i/>
          <w:iCs/>
          <w:color w:val="000000"/>
          <w:sz w:val="28"/>
          <w:szCs w:val="28"/>
        </w:rPr>
        <w:t xml:space="preserve">èm theo Nghị định  số </w:t>
      </w:r>
      <w:r w:rsidR="000D297E">
        <w:rPr>
          <w:rFonts w:ascii="Times New Roman" w:eastAsia="Times New Roman" w:hAnsi="Times New Roman" w:cs="Times New Roman"/>
          <w:i/>
          <w:iCs/>
          <w:color w:val="000000"/>
          <w:sz w:val="28"/>
          <w:szCs w:val="28"/>
        </w:rPr>
        <w:t>117</w:t>
      </w:r>
      <w:r w:rsidRPr="005B573E">
        <w:rPr>
          <w:rFonts w:ascii="Times New Roman" w:eastAsia="Times New Roman" w:hAnsi="Times New Roman" w:cs="Times New Roman"/>
          <w:i/>
          <w:iCs/>
          <w:color w:val="000000"/>
          <w:sz w:val="28"/>
          <w:szCs w:val="28"/>
        </w:rPr>
        <w:t xml:space="preserve">/2022/NĐ-CP </w:t>
      </w:r>
    </w:p>
    <w:p w:rsidR="00620B85" w:rsidRDefault="00620B85" w:rsidP="00620B85">
      <w:pPr>
        <w:spacing w:after="0" w:line="240" w:lineRule="auto"/>
        <w:jc w:val="center"/>
        <w:rPr>
          <w:rFonts w:ascii="Times New Roman" w:eastAsia="Times New Roman" w:hAnsi="Times New Roman" w:cs="Times New Roman"/>
          <w:i/>
          <w:iCs/>
          <w:color w:val="000000"/>
          <w:sz w:val="28"/>
          <w:szCs w:val="28"/>
        </w:rPr>
      </w:pPr>
      <w:r w:rsidRPr="005B573E">
        <w:rPr>
          <w:rFonts w:ascii="Times New Roman" w:eastAsia="Times New Roman" w:hAnsi="Times New Roman" w:cs="Times New Roman"/>
          <w:i/>
          <w:iCs/>
          <w:color w:val="000000"/>
          <w:sz w:val="28"/>
          <w:szCs w:val="28"/>
        </w:rPr>
        <w:t xml:space="preserve">ngày </w:t>
      </w:r>
      <w:r w:rsidR="000D297E">
        <w:rPr>
          <w:rFonts w:ascii="Times New Roman" w:eastAsia="Times New Roman" w:hAnsi="Times New Roman" w:cs="Times New Roman"/>
          <w:i/>
          <w:iCs/>
          <w:color w:val="000000"/>
          <w:sz w:val="28"/>
          <w:szCs w:val="28"/>
        </w:rPr>
        <w:t xml:space="preserve">30 </w:t>
      </w:r>
      <w:bookmarkStart w:id="0" w:name="_GoBack"/>
      <w:bookmarkEnd w:id="0"/>
      <w:r w:rsidRPr="005B573E">
        <w:rPr>
          <w:rFonts w:ascii="Times New Roman" w:eastAsia="Times New Roman" w:hAnsi="Times New Roman" w:cs="Times New Roman"/>
          <w:i/>
          <w:iCs/>
          <w:color w:val="000000"/>
          <w:sz w:val="28"/>
          <w:szCs w:val="28"/>
        </w:rPr>
        <w:t>thán</w:t>
      </w:r>
      <w:r>
        <w:rPr>
          <w:rFonts w:ascii="Times New Roman" w:eastAsia="Times New Roman" w:hAnsi="Times New Roman" w:cs="Times New Roman"/>
          <w:i/>
          <w:iCs/>
          <w:color w:val="000000"/>
          <w:sz w:val="28"/>
          <w:szCs w:val="28"/>
        </w:rPr>
        <w:t>g 1</w:t>
      </w:r>
      <w:r w:rsidR="000D297E">
        <w:rPr>
          <w:rFonts w:ascii="Times New Roman" w:eastAsia="Times New Roman" w:hAnsi="Times New Roman" w:cs="Times New Roman"/>
          <w:i/>
          <w:iCs/>
          <w:color w:val="000000"/>
          <w:sz w:val="28"/>
          <w:szCs w:val="28"/>
        </w:rPr>
        <w:t>2</w:t>
      </w:r>
      <w:r>
        <w:rPr>
          <w:rFonts w:ascii="Times New Roman" w:eastAsia="Times New Roman" w:hAnsi="Times New Roman" w:cs="Times New Roman"/>
          <w:i/>
          <w:iCs/>
          <w:color w:val="000000"/>
          <w:sz w:val="28"/>
          <w:szCs w:val="28"/>
        </w:rPr>
        <w:t xml:space="preserve"> </w:t>
      </w:r>
      <w:r w:rsidRPr="005B573E">
        <w:rPr>
          <w:rFonts w:ascii="Times New Roman" w:eastAsia="Times New Roman" w:hAnsi="Times New Roman" w:cs="Times New Roman"/>
          <w:i/>
          <w:iCs/>
          <w:color w:val="000000"/>
          <w:sz w:val="28"/>
          <w:szCs w:val="28"/>
        </w:rPr>
        <w:t xml:space="preserve">năm </w:t>
      </w:r>
      <w:r w:rsidR="00C04B09">
        <w:rPr>
          <w:rFonts w:ascii="Times New Roman" w:eastAsia="Times New Roman" w:hAnsi="Times New Roman" w:cs="Times New Roman"/>
          <w:i/>
          <w:iCs/>
          <w:color w:val="000000"/>
          <w:sz w:val="28"/>
          <w:szCs w:val="28"/>
        </w:rPr>
        <w:t xml:space="preserve">2022 </w:t>
      </w:r>
      <w:r w:rsidRPr="005B573E">
        <w:rPr>
          <w:rFonts w:ascii="Times New Roman" w:eastAsia="Times New Roman" w:hAnsi="Times New Roman" w:cs="Times New Roman"/>
          <w:i/>
          <w:iCs/>
          <w:color w:val="000000"/>
          <w:sz w:val="28"/>
          <w:szCs w:val="28"/>
        </w:rPr>
        <w:t>của Chính phủ)</w:t>
      </w:r>
    </w:p>
    <w:p w:rsidR="00620B85" w:rsidRDefault="00620B85" w:rsidP="00620B85">
      <w:pPr>
        <w:spacing w:after="0" w:line="240" w:lineRule="auto"/>
        <w:jc w:val="center"/>
        <w:rPr>
          <w:rFonts w:ascii="Times New Roman" w:eastAsia="Times New Roman" w:hAnsi="Times New Roman" w:cs="Times New Roman"/>
          <w:b/>
          <w:bCs/>
          <w:color w:val="000000"/>
          <w:sz w:val="28"/>
          <w:szCs w:val="28"/>
          <w:vertAlign w:val="superscript"/>
        </w:rPr>
      </w:pPr>
      <w:r>
        <w:rPr>
          <w:rFonts w:ascii="Times New Roman" w:eastAsia="Times New Roman" w:hAnsi="Times New Roman" w:cs="Times New Roman"/>
          <w:b/>
          <w:bCs/>
          <w:color w:val="000000"/>
          <w:sz w:val="28"/>
          <w:szCs w:val="28"/>
          <w:vertAlign w:val="superscript"/>
        </w:rPr>
        <w:t>______________</w:t>
      </w:r>
    </w:p>
    <w:p w:rsidR="00620B85" w:rsidRDefault="00620B85"/>
    <w:tbl>
      <w:tblPr>
        <w:tblW w:w="10269" w:type="dxa"/>
        <w:jc w:val="center"/>
        <w:tblLook w:val="04A0" w:firstRow="1" w:lastRow="0" w:firstColumn="1" w:lastColumn="0" w:noHBand="0" w:noVBand="1"/>
      </w:tblPr>
      <w:tblGrid>
        <w:gridCol w:w="2039"/>
        <w:gridCol w:w="3530"/>
        <w:gridCol w:w="820"/>
        <w:gridCol w:w="776"/>
        <w:gridCol w:w="776"/>
        <w:gridCol w:w="776"/>
        <w:gridCol w:w="776"/>
        <w:gridCol w:w="776"/>
      </w:tblGrid>
      <w:tr w:rsidR="005B573E" w:rsidRPr="00620B85" w:rsidTr="001A774E">
        <w:trPr>
          <w:trHeight w:val="312"/>
          <w:tblHeader/>
          <w:jc w:val="center"/>
        </w:trPr>
        <w:tc>
          <w:tcPr>
            <w:tcW w:w="2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573E" w:rsidRPr="00620B85" w:rsidRDefault="005B573E" w:rsidP="005B573E">
            <w:pPr>
              <w:spacing w:after="0" w:line="240" w:lineRule="auto"/>
              <w:jc w:val="center"/>
              <w:rPr>
                <w:rFonts w:ascii="Times New Roman" w:eastAsia="Times New Roman" w:hAnsi="Times New Roman" w:cs="Times New Roman"/>
                <w:b/>
                <w:bCs/>
                <w:sz w:val="28"/>
                <w:szCs w:val="28"/>
              </w:rPr>
            </w:pPr>
            <w:r w:rsidRPr="00620B85">
              <w:rPr>
                <w:rFonts w:ascii="Times New Roman" w:eastAsia="Times New Roman" w:hAnsi="Times New Roman" w:cs="Times New Roman"/>
                <w:b/>
                <w:bCs/>
                <w:sz w:val="28"/>
                <w:szCs w:val="28"/>
              </w:rPr>
              <w:t>Mã hàng</w:t>
            </w:r>
          </w:p>
        </w:tc>
        <w:tc>
          <w:tcPr>
            <w:tcW w:w="3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573E" w:rsidRPr="00620B85" w:rsidRDefault="005B573E" w:rsidP="005B573E">
            <w:pPr>
              <w:spacing w:after="0" w:line="240" w:lineRule="auto"/>
              <w:jc w:val="center"/>
              <w:rPr>
                <w:rFonts w:ascii="Times New Roman" w:eastAsia="Times New Roman" w:hAnsi="Times New Roman" w:cs="Times New Roman"/>
                <w:b/>
                <w:bCs/>
                <w:sz w:val="28"/>
                <w:szCs w:val="28"/>
              </w:rPr>
            </w:pPr>
            <w:r w:rsidRPr="00620B85">
              <w:rPr>
                <w:rFonts w:ascii="Times New Roman" w:eastAsia="Times New Roman" w:hAnsi="Times New Roman" w:cs="Times New Roman"/>
                <w:b/>
                <w:bCs/>
                <w:sz w:val="28"/>
                <w:szCs w:val="28"/>
              </w:rPr>
              <w:t>Mô tả hàng hóa</w:t>
            </w:r>
          </w:p>
        </w:tc>
        <w:tc>
          <w:tcPr>
            <w:tcW w:w="47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B573E" w:rsidRPr="00620B85" w:rsidRDefault="005B573E" w:rsidP="005B573E">
            <w:pPr>
              <w:spacing w:after="0" w:line="240" w:lineRule="auto"/>
              <w:jc w:val="center"/>
              <w:rPr>
                <w:rFonts w:ascii="Times New Roman" w:eastAsia="Times New Roman" w:hAnsi="Times New Roman" w:cs="Times New Roman"/>
                <w:b/>
                <w:bCs/>
                <w:color w:val="000000"/>
                <w:sz w:val="28"/>
                <w:szCs w:val="28"/>
              </w:rPr>
            </w:pPr>
            <w:r w:rsidRPr="00620B85">
              <w:rPr>
                <w:rFonts w:ascii="Times New Roman" w:eastAsia="Times New Roman" w:hAnsi="Times New Roman" w:cs="Times New Roman"/>
                <w:b/>
                <w:bCs/>
                <w:color w:val="000000"/>
                <w:sz w:val="28"/>
                <w:szCs w:val="28"/>
              </w:rPr>
              <w:t>Thuế suất (%)</w:t>
            </w:r>
          </w:p>
        </w:tc>
      </w:tr>
      <w:tr w:rsidR="005B573E" w:rsidRPr="00620B85" w:rsidTr="001A774E">
        <w:trPr>
          <w:trHeight w:val="312"/>
          <w:tblHeader/>
          <w:jc w:val="center"/>
        </w:trPr>
        <w:tc>
          <w:tcPr>
            <w:tcW w:w="2039" w:type="dxa"/>
            <w:vMerge/>
            <w:tcBorders>
              <w:top w:val="single" w:sz="4" w:space="0" w:color="auto"/>
              <w:left w:val="single" w:sz="4" w:space="0" w:color="auto"/>
              <w:bottom w:val="single" w:sz="4" w:space="0" w:color="000000"/>
              <w:right w:val="single" w:sz="4" w:space="0" w:color="auto"/>
            </w:tcBorders>
            <w:vAlign w:val="center"/>
            <w:hideMark/>
          </w:tcPr>
          <w:p w:rsidR="005B573E" w:rsidRPr="00620B85" w:rsidRDefault="005B573E" w:rsidP="005B573E">
            <w:pPr>
              <w:spacing w:after="0" w:line="240" w:lineRule="auto"/>
              <w:rPr>
                <w:rFonts w:ascii="Times New Roman" w:eastAsia="Times New Roman" w:hAnsi="Times New Roman" w:cs="Times New Roman"/>
                <w:b/>
                <w:bCs/>
                <w:sz w:val="28"/>
                <w:szCs w:val="28"/>
              </w:rPr>
            </w:pPr>
          </w:p>
        </w:tc>
        <w:tc>
          <w:tcPr>
            <w:tcW w:w="3530" w:type="dxa"/>
            <w:vMerge/>
            <w:tcBorders>
              <w:top w:val="single" w:sz="4" w:space="0" w:color="auto"/>
              <w:left w:val="single" w:sz="4" w:space="0" w:color="auto"/>
              <w:bottom w:val="single" w:sz="4" w:space="0" w:color="000000"/>
              <w:right w:val="single" w:sz="4" w:space="0" w:color="auto"/>
            </w:tcBorders>
            <w:vAlign w:val="center"/>
            <w:hideMark/>
          </w:tcPr>
          <w:p w:rsidR="005B573E" w:rsidRPr="00620B85" w:rsidRDefault="005B573E" w:rsidP="005B573E">
            <w:pPr>
              <w:spacing w:after="0" w:line="240" w:lineRule="auto"/>
              <w:rPr>
                <w:rFonts w:ascii="Times New Roman" w:eastAsia="Times New Roman" w:hAnsi="Times New Roman" w:cs="Times New Roman"/>
                <w:b/>
                <w:bCs/>
                <w:sz w:val="28"/>
                <w:szCs w:val="28"/>
              </w:rPr>
            </w:pPr>
          </w:p>
        </w:tc>
        <w:tc>
          <w:tcPr>
            <w:tcW w:w="820" w:type="dxa"/>
            <w:tcBorders>
              <w:top w:val="nil"/>
              <w:left w:val="nil"/>
              <w:bottom w:val="single" w:sz="4" w:space="0" w:color="auto"/>
              <w:right w:val="single" w:sz="4" w:space="0" w:color="auto"/>
            </w:tcBorders>
            <w:shd w:val="clear" w:color="auto" w:fill="auto"/>
            <w:vAlign w:val="center"/>
            <w:hideMark/>
          </w:tcPr>
          <w:p w:rsidR="005B573E" w:rsidRPr="00620B85" w:rsidRDefault="005B573E" w:rsidP="005B573E">
            <w:pPr>
              <w:spacing w:after="0" w:line="240" w:lineRule="auto"/>
              <w:jc w:val="center"/>
              <w:rPr>
                <w:rFonts w:ascii="Times New Roman" w:eastAsia="Times New Roman" w:hAnsi="Times New Roman" w:cs="Times New Roman"/>
                <w:b/>
                <w:bCs/>
                <w:sz w:val="28"/>
                <w:szCs w:val="28"/>
              </w:rPr>
            </w:pPr>
            <w:r w:rsidRPr="00620B85">
              <w:rPr>
                <w:rFonts w:ascii="Times New Roman" w:eastAsia="Times New Roman" w:hAnsi="Times New Roman" w:cs="Times New Roman"/>
                <w:b/>
                <w:bCs/>
                <w:sz w:val="28"/>
                <w:szCs w:val="28"/>
              </w:rPr>
              <w:t>2022</w:t>
            </w:r>
          </w:p>
        </w:tc>
        <w:tc>
          <w:tcPr>
            <w:tcW w:w="776" w:type="dxa"/>
            <w:tcBorders>
              <w:top w:val="nil"/>
              <w:left w:val="nil"/>
              <w:bottom w:val="single" w:sz="4" w:space="0" w:color="auto"/>
              <w:right w:val="single" w:sz="4" w:space="0" w:color="auto"/>
            </w:tcBorders>
            <w:shd w:val="clear" w:color="auto" w:fill="auto"/>
            <w:vAlign w:val="center"/>
            <w:hideMark/>
          </w:tcPr>
          <w:p w:rsidR="005B573E" w:rsidRPr="00620B85" w:rsidRDefault="005B573E" w:rsidP="005B573E">
            <w:pPr>
              <w:spacing w:after="0" w:line="240" w:lineRule="auto"/>
              <w:jc w:val="center"/>
              <w:rPr>
                <w:rFonts w:ascii="Times New Roman" w:eastAsia="Times New Roman" w:hAnsi="Times New Roman" w:cs="Times New Roman"/>
                <w:b/>
                <w:bCs/>
                <w:sz w:val="28"/>
                <w:szCs w:val="28"/>
              </w:rPr>
            </w:pPr>
            <w:r w:rsidRPr="00620B85">
              <w:rPr>
                <w:rFonts w:ascii="Times New Roman" w:eastAsia="Times New Roman" w:hAnsi="Times New Roman" w:cs="Times New Roman"/>
                <w:b/>
                <w:bCs/>
                <w:sz w:val="28"/>
                <w:szCs w:val="28"/>
              </w:rPr>
              <w:t>2023</w:t>
            </w:r>
          </w:p>
        </w:tc>
        <w:tc>
          <w:tcPr>
            <w:tcW w:w="776" w:type="dxa"/>
            <w:tcBorders>
              <w:top w:val="nil"/>
              <w:left w:val="nil"/>
              <w:bottom w:val="single" w:sz="4" w:space="0" w:color="auto"/>
              <w:right w:val="single" w:sz="4" w:space="0" w:color="auto"/>
            </w:tcBorders>
            <w:shd w:val="clear" w:color="auto" w:fill="auto"/>
            <w:vAlign w:val="center"/>
            <w:hideMark/>
          </w:tcPr>
          <w:p w:rsidR="005B573E" w:rsidRPr="00620B85" w:rsidRDefault="005B573E" w:rsidP="005B573E">
            <w:pPr>
              <w:spacing w:after="0" w:line="240" w:lineRule="auto"/>
              <w:jc w:val="center"/>
              <w:rPr>
                <w:rFonts w:ascii="Times New Roman" w:eastAsia="Times New Roman" w:hAnsi="Times New Roman" w:cs="Times New Roman"/>
                <w:b/>
                <w:bCs/>
                <w:sz w:val="28"/>
                <w:szCs w:val="28"/>
              </w:rPr>
            </w:pPr>
            <w:r w:rsidRPr="00620B85">
              <w:rPr>
                <w:rFonts w:ascii="Times New Roman" w:eastAsia="Times New Roman" w:hAnsi="Times New Roman" w:cs="Times New Roman"/>
                <w:b/>
                <w:bCs/>
                <w:sz w:val="28"/>
                <w:szCs w:val="28"/>
              </w:rPr>
              <w:t>2024</w:t>
            </w:r>
          </w:p>
        </w:tc>
        <w:tc>
          <w:tcPr>
            <w:tcW w:w="776" w:type="dxa"/>
            <w:tcBorders>
              <w:top w:val="nil"/>
              <w:left w:val="nil"/>
              <w:bottom w:val="single" w:sz="4" w:space="0" w:color="auto"/>
              <w:right w:val="single" w:sz="4" w:space="0" w:color="auto"/>
            </w:tcBorders>
            <w:shd w:val="clear" w:color="auto" w:fill="auto"/>
            <w:vAlign w:val="center"/>
            <w:hideMark/>
          </w:tcPr>
          <w:p w:rsidR="005B573E" w:rsidRPr="00620B85" w:rsidRDefault="005B573E" w:rsidP="005B573E">
            <w:pPr>
              <w:spacing w:after="0" w:line="240" w:lineRule="auto"/>
              <w:jc w:val="center"/>
              <w:rPr>
                <w:rFonts w:ascii="Times New Roman" w:eastAsia="Times New Roman" w:hAnsi="Times New Roman" w:cs="Times New Roman"/>
                <w:b/>
                <w:bCs/>
                <w:sz w:val="28"/>
                <w:szCs w:val="28"/>
              </w:rPr>
            </w:pPr>
            <w:r w:rsidRPr="00620B85">
              <w:rPr>
                <w:rFonts w:ascii="Times New Roman" w:eastAsia="Times New Roman" w:hAnsi="Times New Roman" w:cs="Times New Roman"/>
                <w:b/>
                <w:bCs/>
                <w:sz w:val="28"/>
                <w:szCs w:val="28"/>
              </w:rPr>
              <w:t>2025</w:t>
            </w:r>
          </w:p>
        </w:tc>
        <w:tc>
          <w:tcPr>
            <w:tcW w:w="776" w:type="dxa"/>
            <w:tcBorders>
              <w:top w:val="nil"/>
              <w:left w:val="nil"/>
              <w:bottom w:val="single" w:sz="4" w:space="0" w:color="auto"/>
              <w:right w:val="single" w:sz="4" w:space="0" w:color="auto"/>
            </w:tcBorders>
            <w:shd w:val="clear" w:color="auto" w:fill="auto"/>
            <w:vAlign w:val="center"/>
            <w:hideMark/>
          </w:tcPr>
          <w:p w:rsidR="005B573E" w:rsidRPr="00620B85" w:rsidRDefault="005B573E" w:rsidP="005B573E">
            <w:pPr>
              <w:spacing w:after="0" w:line="240" w:lineRule="auto"/>
              <w:jc w:val="center"/>
              <w:rPr>
                <w:rFonts w:ascii="Times New Roman" w:eastAsia="Times New Roman" w:hAnsi="Times New Roman" w:cs="Times New Roman"/>
                <w:b/>
                <w:bCs/>
                <w:sz w:val="28"/>
                <w:szCs w:val="28"/>
              </w:rPr>
            </w:pPr>
            <w:r w:rsidRPr="00620B85">
              <w:rPr>
                <w:rFonts w:ascii="Times New Roman" w:eastAsia="Times New Roman" w:hAnsi="Times New Roman" w:cs="Times New Roman"/>
                <w:b/>
                <w:bCs/>
                <w:sz w:val="28"/>
                <w:szCs w:val="28"/>
              </w:rPr>
              <w:t>2026</w:t>
            </w:r>
          </w:p>
        </w:tc>
        <w:tc>
          <w:tcPr>
            <w:tcW w:w="776" w:type="dxa"/>
            <w:tcBorders>
              <w:top w:val="nil"/>
              <w:left w:val="nil"/>
              <w:bottom w:val="single" w:sz="4" w:space="0" w:color="auto"/>
              <w:right w:val="single" w:sz="4" w:space="0" w:color="auto"/>
            </w:tcBorders>
            <w:shd w:val="clear" w:color="auto" w:fill="auto"/>
            <w:vAlign w:val="center"/>
            <w:hideMark/>
          </w:tcPr>
          <w:p w:rsidR="005B573E" w:rsidRPr="00620B85" w:rsidRDefault="005B573E" w:rsidP="005B573E">
            <w:pPr>
              <w:spacing w:after="0" w:line="240" w:lineRule="auto"/>
              <w:jc w:val="center"/>
              <w:rPr>
                <w:rFonts w:ascii="Times New Roman" w:eastAsia="Times New Roman" w:hAnsi="Times New Roman" w:cs="Times New Roman"/>
                <w:b/>
                <w:bCs/>
                <w:sz w:val="28"/>
                <w:szCs w:val="28"/>
              </w:rPr>
            </w:pPr>
            <w:r w:rsidRPr="00620B85">
              <w:rPr>
                <w:rFonts w:ascii="Times New Roman" w:eastAsia="Times New Roman" w:hAnsi="Times New Roman" w:cs="Times New Roman"/>
                <w:b/>
                <w:bCs/>
                <w:sz w:val="28"/>
                <w:szCs w:val="28"/>
              </w:rPr>
              <w:t>2027</w:t>
            </w:r>
          </w:p>
        </w:tc>
      </w:tr>
      <w:tr w:rsidR="005B573E" w:rsidRPr="005B573E" w:rsidTr="001A774E">
        <w:trPr>
          <w:trHeight w:val="312"/>
          <w:jc w:val="center"/>
        </w:trPr>
        <w:tc>
          <w:tcPr>
            <w:tcW w:w="2039" w:type="dxa"/>
            <w:tcBorders>
              <w:top w:val="nil"/>
              <w:left w:val="single" w:sz="4" w:space="0" w:color="auto"/>
              <w:bottom w:val="single" w:sz="4" w:space="0" w:color="auto"/>
              <w:right w:val="single" w:sz="4" w:space="0" w:color="auto"/>
            </w:tcBorders>
            <w:shd w:val="clear" w:color="auto" w:fill="auto"/>
            <w:hideMark/>
          </w:tcPr>
          <w:p w:rsidR="005B573E" w:rsidRPr="005B573E" w:rsidRDefault="005B573E" w:rsidP="005B573E">
            <w:pPr>
              <w:spacing w:after="0" w:line="240" w:lineRule="auto"/>
              <w:jc w:val="center"/>
              <w:rPr>
                <w:rFonts w:ascii="Times New Roman" w:eastAsia="Times New Roman" w:hAnsi="Times New Roman" w:cs="Times New Roman"/>
                <w:b/>
                <w:bCs/>
                <w:sz w:val="24"/>
                <w:szCs w:val="24"/>
              </w:rPr>
            </w:pPr>
            <w:r w:rsidRPr="005B573E">
              <w:rPr>
                <w:rFonts w:ascii="Times New Roman" w:eastAsia="Times New Roman" w:hAnsi="Times New Roman" w:cs="Times New Roman"/>
                <w:b/>
                <w:bCs/>
                <w:sz w:val="24"/>
                <w:szCs w:val="24"/>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5B573E">
            <w:pPr>
              <w:spacing w:after="0" w:line="240" w:lineRule="auto"/>
              <w:jc w:val="center"/>
              <w:rPr>
                <w:rFonts w:ascii="Times New Roman" w:eastAsia="Times New Roman" w:hAnsi="Times New Roman" w:cs="Times New Roman"/>
                <w:b/>
                <w:bCs/>
                <w:sz w:val="24"/>
                <w:szCs w:val="24"/>
              </w:rPr>
            </w:pPr>
            <w:r w:rsidRPr="005B573E">
              <w:rPr>
                <w:rFonts w:ascii="Times New Roman" w:eastAsia="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4"/>
                <w:szCs w:val="24"/>
              </w:rPr>
            </w:pPr>
            <w:r w:rsidRPr="005B573E">
              <w:rPr>
                <w:rFonts w:ascii="Times New Roman" w:eastAsia="Times New Roman" w:hAnsi="Times New Roman" w:cs="Times New Roman"/>
                <w:b/>
                <w:bCs/>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4"/>
                <w:szCs w:val="24"/>
              </w:rPr>
            </w:pPr>
            <w:r w:rsidRPr="005B573E">
              <w:rPr>
                <w:rFonts w:ascii="Times New Roman" w:eastAsia="Times New Roman" w:hAnsi="Times New Roman" w:cs="Times New Roman"/>
                <w:b/>
                <w:bCs/>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4"/>
                <w:szCs w:val="24"/>
              </w:rPr>
            </w:pPr>
            <w:r w:rsidRPr="005B573E">
              <w:rPr>
                <w:rFonts w:ascii="Times New Roman" w:eastAsia="Times New Roman" w:hAnsi="Times New Roman" w:cs="Times New Roman"/>
                <w:b/>
                <w:bCs/>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4"/>
                <w:szCs w:val="24"/>
              </w:rPr>
            </w:pPr>
            <w:r w:rsidRPr="005B573E">
              <w:rPr>
                <w:rFonts w:ascii="Times New Roman" w:eastAsia="Times New Roman" w:hAnsi="Times New Roman" w:cs="Times New Roman"/>
                <w:b/>
                <w:bCs/>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4"/>
                <w:szCs w:val="24"/>
              </w:rPr>
            </w:pPr>
            <w:r w:rsidRPr="005B573E">
              <w:rPr>
                <w:rFonts w:ascii="Times New Roman" w:eastAsia="Times New Roman" w:hAnsi="Times New Roman" w:cs="Times New Roman"/>
                <w:b/>
                <w:bCs/>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4"/>
                <w:szCs w:val="24"/>
              </w:rPr>
            </w:pPr>
            <w:r w:rsidRPr="005B573E">
              <w:rPr>
                <w:rFonts w:ascii="Times New Roman" w:eastAsia="Times New Roman" w:hAnsi="Times New Roman" w:cs="Times New Roman"/>
                <w:b/>
                <w:bCs/>
                <w:sz w:val="24"/>
                <w:szCs w:val="24"/>
              </w:rPr>
              <w:t> </w:t>
            </w:r>
          </w:p>
        </w:tc>
      </w:tr>
      <w:tr w:rsidR="005B573E" w:rsidRPr="005B573E" w:rsidTr="001A774E">
        <w:trPr>
          <w:trHeight w:val="2436"/>
          <w:jc w:val="center"/>
        </w:trPr>
        <w:tc>
          <w:tcPr>
            <w:tcW w:w="2039" w:type="dxa"/>
            <w:tcBorders>
              <w:top w:val="nil"/>
              <w:left w:val="single" w:sz="4" w:space="0" w:color="auto"/>
              <w:bottom w:val="single" w:sz="4" w:space="0" w:color="auto"/>
              <w:right w:val="single" w:sz="4" w:space="0" w:color="auto"/>
            </w:tcBorders>
            <w:shd w:val="clear" w:color="auto" w:fill="auto"/>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12.11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Các loại cây và các bộ phận của cây (kể cả hạt và quả), chủ yếu dùng làm nước hoa, làm dược phẩm hoặc thuốc trừ sâu, thuốc diệt nấm hoặc các mục đích tương tự, tươi, ướp lạnh, đông lạnh hoặc khô, đã hoặc chưa cắt, nghiền hoặc xay thành bột.</w:t>
            </w:r>
          </w:p>
        </w:tc>
        <w:tc>
          <w:tcPr>
            <w:tcW w:w="820"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Rễ cây nhân sâm:</w:t>
            </w:r>
          </w:p>
        </w:tc>
        <w:tc>
          <w:tcPr>
            <w:tcW w:w="820"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5B573E" w:rsidRPr="005B573E" w:rsidRDefault="005B573E" w:rsidP="005B573E">
            <w:pPr>
              <w:spacing w:after="0" w:line="240" w:lineRule="auto"/>
              <w:jc w:val="center"/>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Tươi hoặc khô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Lá coca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1211.40.00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Thân cây anh túc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1211.50.00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Cây ma hoàng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chủ yếu dùng làm dược liệu: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Cây gai dầu, đã cắt, nghiền hoặc dạng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1211.90.12</w:t>
            </w:r>
          </w:p>
        </w:tc>
        <w:tc>
          <w:tcPr>
            <w:tcW w:w="3530" w:type="dxa"/>
            <w:tcBorders>
              <w:top w:val="nil"/>
              <w:left w:val="nil"/>
              <w:bottom w:val="single" w:sz="4" w:space="0" w:color="auto"/>
              <w:right w:val="single" w:sz="4" w:space="0" w:color="auto"/>
            </w:tcBorders>
            <w:shd w:val="clear" w:color="auto" w:fill="auto"/>
            <w:hideMark/>
          </w:tcPr>
          <w:p w:rsidR="005B573E" w:rsidRPr="00E71A98" w:rsidRDefault="005B573E" w:rsidP="00E71A98">
            <w:pPr>
              <w:spacing w:after="0" w:line="240" w:lineRule="auto"/>
              <w:jc w:val="both"/>
              <w:rPr>
                <w:rFonts w:ascii="Times New Roman" w:eastAsia="Times New Roman" w:hAnsi="Times New Roman" w:cs="Times New Roman"/>
                <w:color w:val="000000"/>
                <w:spacing w:val="-6"/>
                <w:sz w:val="28"/>
                <w:szCs w:val="28"/>
              </w:rPr>
            </w:pPr>
            <w:r w:rsidRPr="00E71A98">
              <w:rPr>
                <w:rFonts w:ascii="Times New Roman" w:eastAsia="Times New Roman" w:hAnsi="Times New Roman" w:cs="Times New Roman"/>
                <w:color w:val="000000"/>
                <w:spacing w:val="-6"/>
                <w:sz w:val="28"/>
                <w:szCs w:val="28"/>
              </w:rPr>
              <w:t>- - - Cây gai dầu, ở dạng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Rễ cây ba gạc hoa đỏ</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Rễ cây cam thảo</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 tươi hoặc khô, đã cắt, nghiền hoặc dạng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1211.90.17.10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Trầm hương, kỳ nam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1211.90.17.90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1211.90.18</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 đã cắt, nghiền hoặc dạng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1211.90.18.10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Trầm hương, kỳ nam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1211.90.18.90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Trầm hương, kỳ nam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1211.90.19.90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 Cây kim cúc, đã cắt, nghiền hoặc dạng bột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1211.90.92</w:t>
            </w:r>
          </w:p>
        </w:tc>
        <w:tc>
          <w:tcPr>
            <w:tcW w:w="3530" w:type="dxa"/>
            <w:tcBorders>
              <w:top w:val="nil"/>
              <w:left w:val="nil"/>
              <w:bottom w:val="single" w:sz="4" w:space="0" w:color="auto"/>
              <w:right w:val="single" w:sz="4" w:space="0" w:color="auto"/>
            </w:tcBorders>
            <w:shd w:val="clear" w:color="auto" w:fill="auto"/>
            <w:hideMark/>
          </w:tcPr>
          <w:p w:rsidR="005B573E" w:rsidRPr="00E71A98" w:rsidRDefault="005B573E" w:rsidP="00E71A98">
            <w:pPr>
              <w:spacing w:after="0" w:line="240" w:lineRule="auto"/>
              <w:jc w:val="both"/>
              <w:rPr>
                <w:rFonts w:ascii="Times New Roman" w:eastAsia="Times New Roman" w:hAnsi="Times New Roman" w:cs="Times New Roman"/>
                <w:color w:val="000000"/>
                <w:spacing w:val="-6"/>
                <w:sz w:val="28"/>
                <w:szCs w:val="28"/>
              </w:rPr>
            </w:pPr>
            <w:r w:rsidRPr="00E71A98">
              <w:rPr>
                <w:rFonts w:ascii="Times New Roman" w:eastAsia="Times New Roman" w:hAnsi="Times New Roman" w:cs="Times New Roman"/>
                <w:color w:val="000000"/>
                <w:spacing w:val="-6"/>
                <w:sz w:val="28"/>
                <w:szCs w:val="28"/>
              </w:rPr>
              <w:t>- - - Cây kim cúc, ở dạng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Mảnh gỗ đàn hương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Mảnh gỗ trầm hương (Gaharu)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Vỏ cây persea (</w:t>
            </w:r>
            <w:r w:rsidRPr="005B573E">
              <w:rPr>
                <w:rFonts w:ascii="Times New Roman" w:eastAsia="Times New Roman" w:hAnsi="Times New Roman" w:cs="Times New Roman"/>
                <w:i/>
                <w:iCs/>
                <w:sz w:val="28"/>
                <w:szCs w:val="28"/>
              </w:rPr>
              <w:t>Persea Kurzii Kosterm</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1211.90.98</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 đã cắt, nghiền hoặc dạng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1211.90.98.10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Trầm hương, kỳ nam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1211.90.98.90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Trầm hương, kỳ nam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1211.90.99.90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2502.00.00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Pirít sắt chưa nung.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2503.00.00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Lưu huỳnh các loại, trừ lưu huỳnh thăng hoa, lưu huỳnh kết tủa và lưu huỳnh dạng keo.</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25.04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Graphit tự nhiên.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2504.10.00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Ở dạng bột hoặc dạng mảnh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2504.90.00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25.05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Các loại cát tự nhiên, đã hoặc chưa nhuộm màu, trừ cát chứa kim loại thuộc Chương 26.</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2505.10.00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w:t>
            </w:r>
            <w:r w:rsidRPr="00E71A98">
              <w:rPr>
                <w:rFonts w:ascii="Times New Roman" w:eastAsia="Times New Roman" w:hAnsi="Times New Roman" w:cs="Times New Roman"/>
                <w:color w:val="000000"/>
                <w:spacing w:val="-6"/>
                <w:sz w:val="28"/>
                <w:szCs w:val="28"/>
              </w:rPr>
              <w:t>Cát oxit silic và cát thạch anh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2505.90.00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7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25.06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Thạch anh (trừ cát tự nhiên); quartzite, đã hoặc chưa đẽo thô hoặc mới chỉ được cắt, bằng cưa hoặc cách khác, thành khối hoặc tấm hình chữ nhật (kể cả hình vuông).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2506.10.00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Thạch anh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2506.20.00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Quartzite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2507.00.00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Cao lanh và đất sét cao lanh khác, đã hoặc chưa nung.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7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25.08</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Đất sét khác (không kể đất sét trương nở thuộc nhóm 68.06), andalusite, kyanite và sillimanite, đã hoặc chưa nung; mullite; đất chịu lửa (chamotte) hoặc đất dinas.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2508.10.00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Bentonite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2508.30.00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Đất sét chịu lửa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2508.40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Đất sét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2508.40.10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Đất hồ (đất tẩy màu)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2508.40.90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2508.50.00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Andalusite, kyanite và sillimanite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2508.60.00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Mullite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2508.70.00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Đất chịu lửa hoặc đất dinas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2509.00.00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Đá phấn.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Canxi phosphat tự nhiên, canxi phosphat nhôm tự nhiên và đá phấn có chứa phosphat.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2510.10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Chưa nghiền: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2510.10.10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Apatít (apatite)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2510.10.90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Đã nghiền: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2510.20.10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Apatít (apatite):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2510.20.10.10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hạt mịn có kích thước nhỏ hơn hoặc bằng 0,25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2510.20.10.20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hạt có kích thước trên 0,25 mm đến 15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2510.20.10.90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2510.20.90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39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25.11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Bari sulphat tự nhiên (barytes); bari carbonat tự nhiên (witherite), đã hoặc chưa nung, trừ bari oxit thuộc nhóm 28.16.</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2511.10.00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Bari sulphat tự nhiên (barytes)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2511.20.00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Bari carbonat tự nhiên (witherite)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39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2512.00.00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Bột hóa thạch silic (ví dụ, đất tảo cát, tripolite và diatomite) và đất silic tương tự, đã hoặc chưa nung, có trọng lượng riêng biểu kiến không quá 1.</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25.13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Đá bọt; đá nhám; corundum tự nhiên, đá garnet tự nhiên và đá mài tự nhiên khác, đã hoặc chưa qua xử lý nhiệt.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2513.10.00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Đá bọt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2513.20.00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Đá nhám, corundum tự nhiên, đá garnet tự nhiên và đá mài tự nhiên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39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lastRenderedPageBreak/>
              <w:t>2514.00.00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Đá phiến, đã hoặc chưa đẽo thô hoặc mới chỉ cắt, bằng cưa hoặc cách khác, thành khối hoặc tấm hình chữ nhật (kể cả hình vuông).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78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25.15</w:t>
            </w:r>
          </w:p>
        </w:tc>
        <w:tc>
          <w:tcPr>
            <w:tcW w:w="3530" w:type="dxa"/>
            <w:tcBorders>
              <w:top w:val="nil"/>
              <w:left w:val="nil"/>
              <w:bottom w:val="single" w:sz="4" w:space="0" w:color="auto"/>
              <w:right w:val="single" w:sz="4" w:space="0" w:color="auto"/>
            </w:tcBorders>
            <w:shd w:val="clear" w:color="auto" w:fill="auto"/>
            <w:hideMark/>
          </w:tcPr>
          <w:p w:rsidR="005B573E" w:rsidRPr="00E71A98" w:rsidRDefault="005B573E" w:rsidP="00E71A98">
            <w:pPr>
              <w:spacing w:after="0" w:line="240" w:lineRule="auto"/>
              <w:jc w:val="both"/>
              <w:rPr>
                <w:rFonts w:ascii="Times New Roman" w:eastAsia="Times New Roman" w:hAnsi="Times New Roman" w:cs="Times New Roman"/>
                <w:b/>
                <w:bCs/>
                <w:color w:val="000000"/>
                <w:spacing w:val="-8"/>
                <w:sz w:val="28"/>
                <w:szCs w:val="28"/>
              </w:rPr>
            </w:pPr>
            <w:r w:rsidRPr="00E71A98">
              <w:rPr>
                <w:rFonts w:ascii="Times New Roman" w:eastAsia="Times New Roman" w:hAnsi="Times New Roman" w:cs="Times New Roman"/>
                <w:b/>
                <w:bCs/>
                <w:color w:val="000000"/>
                <w:spacing w:val="-8"/>
                <w:sz w:val="28"/>
                <w:szCs w:val="28"/>
              </w:rPr>
              <w:t>Đá hoa (marble), đá travertine, ecaussine và đá vôi khác để làm tượng đài hoặc đá xây dựng có trọng lượng riêng biểu kiến từ 2,5 trở lên, và thạch cao tuyết hoa, đã hoặc chưa đẽo thô hoặc mới chỉ cắt, bằng cưa hoặc bằng cách khác, thành các khối hoặc tấm hình chữ nhật (kể cả hình vuông).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Đá hoa (marble) và đá travertine: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2515.11.00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Thô hoặc đã đẽo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2515.12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Mới chỉ cắt, bằng cưa hoặc cách khác, thành các khối hoặc tấm hình chữ nhật (kể cả hình vuông):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2515.12.10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khối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2515.12.20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tấm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2515.20.00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Ecaussine và đá vôi khác để làm tượng đài hoặc đá xây dựng; thạch cao tuyết hoa: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2515.20.00.10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Đá vôi trắng (Đá hoa trắng) dạng khối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2515.20.00.90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088"/>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25.16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xml:space="preserve">Đá granit, đá pocfia, bazan, đá cát kết (sa thạch) và đá khác để làm tượng đài hoặc đá xây dựng, đã hoặc chưa đẽo thô hoặc mới chỉ cắt bằng cưa hoặc cách khác, thành khối hoặc tấm hình </w:t>
            </w:r>
            <w:r w:rsidRPr="00E71A98">
              <w:rPr>
                <w:rFonts w:ascii="Times New Roman" w:eastAsia="Times New Roman" w:hAnsi="Times New Roman" w:cs="Times New Roman"/>
                <w:b/>
                <w:bCs/>
                <w:color w:val="000000"/>
                <w:spacing w:val="-8"/>
                <w:sz w:val="28"/>
                <w:szCs w:val="28"/>
              </w:rPr>
              <w:t>chữ nhật (kể cả hình vuông).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Granit: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2516.11.00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Thô hoặc đã đẽo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2516.12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Mới chỉ cắt, bằng cưa hoặc cách khác, thành các khối hoặc tấm hình chữ nhật (kể cả hình vuông):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2516.12.10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khối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2516.12.20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tấm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2516.20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Đá cát kết: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2516.20.10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Thô hoặc đã đẽo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2516.20.20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Mới chỉ cắt, bằng cưa hoặc cách khác, thành khối hoặc tấm hình chữ nhật (kể cả hình vuông)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2516.90.00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Đá khác để làm tượng đài hoặc làm đá xây dựng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417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25.17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Đá cuội, sỏi, đá đã vỡ hoặc nghiền, chủ yếu để làm cốt bê tông, để rải đường bộ hoặc đường sắt hoặc đá ballast, đá cuội nhỏ và đá lửa tự nhiên (flint) khác, đã hoặc chưa qua xử lý nhiệt; đá dăm từ xỉ, từ xỉ luyện kim hoặc từ phế thải công nghiệp tương tự, có hoặc không kết hợp với các vật liệu trong phần đầu của nhóm này; đá dăm trộn nhựa đường, đá ở dạng viên, mảnh và bột, làm từ các loại đá thuộc nhóm 25.15 hoặc 25.16, đã hoặc chưa qua xử lý nhiệt.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355"/>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2517.10.00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Đá cuội, sỏi, đá đã vỡ hoặc nghiền, chủ yếu để làm cốt bê tông, để rải đường bộ hoặc đường sắt hoặc đá ballast khác, đá cuội nhỏ và đá lửa tự nhiên (flint) khác, đã hoặc chưa qua xử lý nhiệt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Đá dăm từ xỉ, từ xỉ luyện kim hoặc từ phế thải công nghiệp tương tự, có hoặc không kết hợp với các vật liệu của phân nhóm 2517.10</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Đá dăm trộn nhựa đường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Đá ở dạng viên, mảnh và bột, làm từ các loại đá thuộc nhóm 25.15 hoặc 25.16, đã hoặc chưa qua xử lý nhiệt: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2517.41.00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Từ đá hoa (marble):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2517.41.00.10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cacbonat canxi được sản xuất từ loại đá thuộc nhóm 25.15, có kích thước từ 0,125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2517.41.00.20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cacbonat canxi được sản xuất từ loại đá thuộc nhóm 25.15, có kích thước hạt trên 0,125 mm đến dưới 1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2517.41.00.30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có kích cỡ từ 1 mm đến 400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2517.41.00.90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2517.49.00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2517.49.00.10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cacbonat canxi được sản xuất từ loại đá thuộc nhóm 25.15, có kích thước từ 0,125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2517.49.00.20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cacbonat canxi được sản xuất từ loại đá thuộc nhóm 25.15, có kích thước hạt trên 0,125 mm đến dưới 1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2517.49.00.30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có kích cỡ đến 400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2517.49.00.90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7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25.18</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Dolomite, đã hoặc chưa nung hoặc thiêu kết, kể cả dolomite đã đẽo thô hoặc mới chỉ cắt bằng cưa hoặc các cách khác, thành các khối hoặc tấm hình chữ nhật (kể cả hình vuông).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2518.10.00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Dolomite, chưa nung hoặc thiêu kết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2518.20.00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Dolomite đã nung hoặc thiêu kết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088"/>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25.19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Magiê carbonat tự nhiên (magiesite); magiê ôxít nấu chảy; magiê ôxít nung trơ (thiêu kết), có hoặc không thêm một lượng nhỏ ôxít khác trước khi thiêu kết; magiê ôxít khác, tinh khiết hoặc không tinh khiết.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2519.10.00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Magiê carbonat tự nhiên (magnesite)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2519.90.10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Magiê ôxít nấu chảy; magiê ôxít nung trơ (thiêu kết)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2519.90.90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40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Thạch cao; thạch cao khan; thạch cao plaster (bao gồm thạch cao nung hoặc canxi sulphat đã nung), đã hoặc chưa nhuộm màu, có hoặc không thêm một lượng nhỏ chất xúc tác hoặc chất ức chế.</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2520.10.00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Thạch cao; thạch cao khan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Thạch cao plaster:</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2520.20.10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phù hợp dùng trong nha khoa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2520.20.90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2521.00.00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Chất gây chảy gốc đá vôi; đá vôi và đá có chứa canxi khác, dùng để sản xuất vôi hoặc xi măng.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25.22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Vôi sống, vôi tôi và vôi thủy lực, trừ oxit canxi và hydroxit canxi thuộc nhóm 28.25.</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2522.10.00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Vôi sống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2522.20.00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Vôi tôi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2522.30.00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Vôi thủy lực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25.24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Amiăng.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2524.10.00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Crocidolite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2524.90.00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965"/>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25.26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Quặng steatit tự nhiên, đã hoặc chưa đẽo thô hoặc mới chỉ cắt, bằng cưa hoặc các cách khác, thành các khối hoặc tấm hình chữ nhật (kể cả hình vuông); talc.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2526.10.00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Chưa nghiền, chưa làm thành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2526.20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Đã nghiền hoặc làm thành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2526.20.10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Bột talc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2526.20.90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088"/>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lastRenderedPageBreak/>
              <w:t>2528.00.00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Quặng borat tự nhiên và tinh quặng borat (đã hoặc chưa nung), nhưng không kể borat tách từ nước biển tự nhiên; axit boric tự nhiên chứa không quá 85% H3BO3 tính theo trọng lượng khô.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25.29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Tràng thạch (đá bồ tát); lơxit (leucite), nephelin và nephelin xienit; khoáng fluorite.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Tràng thạch (đá bồ tát):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2529.10.10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Potash tràng thạch; soda tràng thạch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2529.10.90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Khoáng fluorite: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2529.21.00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Có chứa canxi florua không quá 97% tính theo khối lượng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2529.22.00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Có chứa canxi florua trên 97% tính theo khối lượng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2529.30.00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Lơxit; nephelin và nephelin xienit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25.30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Các chất khoáng chưa được chi tiết hoặc ghi ở nơi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2530.10.00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Vermiculite, đá trân châu và clorit, chưa giãn nở</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2530.20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Kiezerit, epsomit (magiê sulphat tự nhiên):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2530.20.10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Kiezerit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2530.20.20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Epsomite (magiê sulphat tự nhiên)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2530.90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2530.90.10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Cát zircon cỡ hạt micron (zircon silicat) loại dùng làm chất cản quang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2530.90.90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Quặng sắt và tinh quặng sắt, kể cả pirit sắt đã nung.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sắt và tinh quặng sắt, trừ pirit sắt đã nung: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2601.11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nung kết: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2601.11.10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Hematite và tinh quặng hematite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2601.11.90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2601.12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Đã nung kết: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2601.12.10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Hematite và tinh quặng hematite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2601.12.90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2601.20.00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Pirit sắt đã nung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7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2602.00.00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Quặng mangan và tinh quặng mangan, kể cả quặng mangan chứa sắt và tinh quặng mangan chứa sắt với hàm lượng mangan từ 20% trở lên, tính theo trọng lượng khô.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2603.00.00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xml:space="preserve">Quặng đồng và tinh quặng đồng.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2604.00.00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Quặng niken và tinh quặng niken: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2604.00.00.10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2604.00.00.90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2605.00.00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Quặng coban và tinh quặng coban: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2605.00.00.10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2605.00.00.90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2606.00.00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Quặng nhôm và tinh quặng nhôm: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2606.00.00.10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2606.00.00.90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2607.00.00</w:t>
            </w:r>
          </w:p>
        </w:tc>
        <w:tc>
          <w:tcPr>
            <w:tcW w:w="3530" w:type="dxa"/>
            <w:tcBorders>
              <w:top w:val="nil"/>
              <w:left w:val="nil"/>
              <w:bottom w:val="single" w:sz="4" w:space="0" w:color="auto"/>
              <w:right w:val="single" w:sz="4" w:space="0" w:color="auto"/>
            </w:tcBorders>
            <w:shd w:val="clear" w:color="auto" w:fill="auto"/>
            <w:hideMark/>
          </w:tcPr>
          <w:p w:rsidR="005B573E" w:rsidRPr="00E71A98" w:rsidRDefault="005B573E" w:rsidP="00E71A98">
            <w:pPr>
              <w:spacing w:after="0" w:line="240" w:lineRule="auto"/>
              <w:jc w:val="both"/>
              <w:rPr>
                <w:rFonts w:ascii="Times New Roman" w:eastAsia="Times New Roman" w:hAnsi="Times New Roman" w:cs="Times New Roman"/>
                <w:b/>
                <w:bCs/>
                <w:color w:val="000000"/>
                <w:spacing w:val="-8"/>
                <w:sz w:val="28"/>
                <w:szCs w:val="28"/>
              </w:rPr>
            </w:pPr>
            <w:r w:rsidRPr="00E71A98">
              <w:rPr>
                <w:rFonts w:ascii="Times New Roman" w:eastAsia="Times New Roman" w:hAnsi="Times New Roman" w:cs="Times New Roman"/>
                <w:b/>
                <w:bCs/>
                <w:color w:val="000000"/>
                <w:spacing w:val="-8"/>
                <w:sz w:val="28"/>
                <w:szCs w:val="28"/>
              </w:rPr>
              <w:t>Quặng chì và tinh quặng chì.</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2608.00.00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xml:space="preserve">Quặng kẽm và tinh quặng kẽm.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2609.00.00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Quặng thiếc và tinh quặng thiếc</w:t>
            </w:r>
            <w:r w:rsidR="00651E33">
              <w:rPr>
                <w:rFonts w:ascii="Times New Roman" w:eastAsia="Times New Roman" w:hAnsi="Times New Roman" w:cs="Times New Roman"/>
                <w:b/>
                <w:bCs/>
                <w:color w:val="000000"/>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2609.00.00.10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2609.00.00.90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2610.00.00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xml:space="preserve">Quặng crôm và tinh quặng crôm.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2611.00.00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Quặng vonfram và tinh quặng vonfram: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2611.00.00.10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2611.00.00.90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26.12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Quặng urani hoặc quặng thori và tinh quặng urani hoặc tinh quặng thori.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2612.10.00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urani và tinh quặng urani: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2612.10.00.10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2612.10.00.90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2612.20.00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thori và tinh quặng thori: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2612.20.00.10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2612.20.00.90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26.13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xml:space="preserve">Quặng molipden và tinh quặng molipden.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2613.10.00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Đã nung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2613.90.00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2613.90.00.10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2613.90.00.90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6</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26.14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xml:space="preserve">Quặng titan và tinh quặng titan.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2614.00.10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inmenit và tinh quặng inmenit: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2614.00.10.10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Tinh quặng inmenit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2614.00.10.20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Inmenit hoàn nguyên có hàm lượng TiO2 ≥ 56% và FeO ≤ 11%</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2614.00.10.90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2614.00.90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2614.00.90.10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Tinh quặng rutil 83%≤TiO2≤ 87%</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2614.00.90.90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26.15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E71A98">
              <w:rPr>
                <w:rFonts w:ascii="Times New Roman" w:eastAsia="Times New Roman" w:hAnsi="Times New Roman" w:cs="Times New Roman"/>
                <w:b/>
                <w:bCs/>
                <w:color w:val="000000"/>
                <w:spacing w:val="-8"/>
                <w:sz w:val="28"/>
                <w:szCs w:val="28"/>
              </w:rPr>
              <w:t>Quặng niobi, tantali, vanadi</w:t>
            </w:r>
            <w:r w:rsidRPr="005B573E">
              <w:rPr>
                <w:rFonts w:ascii="Times New Roman" w:eastAsia="Times New Roman" w:hAnsi="Times New Roman" w:cs="Times New Roman"/>
                <w:b/>
                <w:bCs/>
                <w:color w:val="000000"/>
                <w:sz w:val="28"/>
                <w:szCs w:val="28"/>
              </w:rPr>
              <w:t xml:space="preserve"> hoặc zircon và tinh quặng của các loại quặng đó.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2615.10.00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zircon và tinh quặng zircon: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2615.10.00.10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2615.10.00.20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zircon siêu mịn cỡ hạt nhỏ hơn 75μm (micrô mét)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2615.10.00.90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2615.90.00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Niobi: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2615.90.00.10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2615.90.00.20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2615.90.00.30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2615.90.00.90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26.16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xml:space="preserve">Quặng kim loại quý và tinh quặng kim loại quý.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2616.10.00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bạc và tinh quặng bạc: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2616.10.00.10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2616.10.00.90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2616.90.00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2616.90.00.10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Quặng vàng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2616.90.00.20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2616.90.00.90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26.17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Các quặng khác và tinh quặng của các quặng đó.</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2617.10.00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Quặng antimon và tinh quặng antimon: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2617.10.00.10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2617.10.00.90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2617.90.00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2617.90.00.10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Quặng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2617.90.00.90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Tinh quặng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26.21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Xỉ và tro khác, kể cả tro tảo biển (tảo bẹ); tro và cặn từ quá trình đốt rác thải đô thị.</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2621.10.00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Tro và cặn từ quá trình đốt rác thải đô thị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2621.90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2621.90.90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2621.90.90.10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Xỉ than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2621.90.90.90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27.01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Than đá; than bánh, than quả bàng và nhiên liệu rắn tương tự sản xuất từ than đá.</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9B1D6B"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9B1D6B" w:rsidRPr="006F5918" w:rsidRDefault="009B1D6B" w:rsidP="005B573E">
            <w:pPr>
              <w:spacing w:after="0" w:line="240" w:lineRule="auto"/>
              <w:rPr>
                <w:rFonts w:ascii="Times New Roman" w:eastAsia="Times New Roman" w:hAnsi="Times New Roman" w:cs="Times New Roman"/>
                <w:color w:val="000000"/>
                <w:sz w:val="28"/>
                <w:szCs w:val="28"/>
                <w:highlight w:val="yellow"/>
              </w:rPr>
            </w:pPr>
          </w:p>
        </w:tc>
        <w:tc>
          <w:tcPr>
            <w:tcW w:w="3530" w:type="dxa"/>
            <w:tcBorders>
              <w:top w:val="nil"/>
              <w:left w:val="nil"/>
              <w:bottom w:val="single" w:sz="4" w:space="0" w:color="auto"/>
              <w:right w:val="single" w:sz="4" w:space="0" w:color="auto"/>
            </w:tcBorders>
            <w:shd w:val="clear" w:color="auto" w:fill="auto"/>
            <w:hideMark/>
          </w:tcPr>
          <w:p w:rsidR="009B1D6B" w:rsidRPr="006F5918" w:rsidRDefault="009B1D6B" w:rsidP="00E71A98">
            <w:pPr>
              <w:spacing w:after="0" w:line="240" w:lineRule="auto"/>
              <w:jc w:val="both"/>
              <w:rPr>
                <w:rFonts w:ascii="Times New Roman" w:eastAsia="Times New Roman" w:hAnsi="Times New Roman" w:cs="Times New Roman"/>
                <w:color w:val="000000"/>
                <w:sz w:val="28"/>
                <w:szCs w:val="28"/>
                <w:highlight w:val="yellow"/>
              </w:rPr>
            </w:pPr>
            <w:r w:rsidRPr="006F5918">
              <w:rPr>
                <w:rFonts w:ascii="Times New Roman" w:eastAsia="Times New Roman" w:hAnsi="Times New Roman" w:cs="Times New Roman"/>
                <w:color w:val="000000"/>
                <w:sz w:val="28"/>
                <w:szCs w:val="28"/>
                <w:highlight w:val="yellow"/>
              </w:rPr>
              <w:t>- Than đá, đã hoặc chưa nghiền thành bột, nhưng chưa đóng bánh:</w:t>
            </w:r>
          </w:p>
        </w:tc>
        <w:tc>
          <w:tcPr>
            <w:tcW w:w="820" w:type="dxa"/>
            <w:tcBorders>
              <w:top w:val="nil"/>
              <w:left w:val="nil"/>
              <w:bottom w:val="single" w:sz="4" w:space="0" w:color="auto"/>
              <w:right w:val="single" w:sz="4" w:space="0" w:color="auto"/>
            </w:tcBorders>
            <w:shd w:val="clear" w:color="auto" w:fill="auto"/>
            <w:noWrap/>
            <w:vAlign w:val="center"/>
            <w:hideMark/>
          </w:tcPr>
          <w:p w:rsidR="009B1D6B" w:rsidRPr="006F5918" w:rsidRDefault="009B1D6B" w:rsidP="005B573E">
            <w:pPr>
              <w:spacing w:after="0" w:line="240" w:lineRule="auto"/>
              <w:jc w:val="center"/>
              <w:rPr>
                <w:rFonts w:ascii="Times New Roman" w:eastAsia="Times New Roman" w:hAnsi="Times New Roman" w:cs="Times New Roman"/>
                <w:color w:val="000000"/>
                <w:sz w:val="28"/>
                <w:szCs w:val="28"/>
                <w:highlight w:val="yellow"/>
              </w:rPr>
            </w:pPr>
          </w:p>
        </w:tc>
        <w:tc>
          <w:tcPr>
            <w:tcW w:w="776" w:type="dxa"/>
            <w:tcBorders>
              <w:top w:val="nil"/>
              <w:left w:val="nil"/>
              <w:bottom w:val="single" w:sz="4" w:space="0" w:color="auto"/>
              <w:right w:val="single" w:sz="4" w:space="0" w:color="auto"/>
            </w:tcBorders>
            <w:shd w:val="clear" w:color="auto" w:fill="auto"/>
            <w:noWrap/>
            <w:vAlign w:val="center"/>
            <w:hideMark/>
          </w:tcPr>
          <w:p w:rsidR="009B1D6B" w:rsidRPr="006F5918" w:rsidRDefault="009B1D6B" w:rsidP="005B573E">
            <w:pPr>
              <w:spacing w:after="0" w:line="240" w:lineRule="auto"/>
              <w:jc w:val="center"/>
              <w:rPr>
                <w:rFonts w:ascii="Times New Roman" w:eastAsia="Times New Roman" w:hAnsi="Times New Roman" w:cs="Times New Roman"/>
                <w:color w:val="000000"/>
                <w:sz w:val="28"/>
                <w:szCs w:val="28"/>
                <w:highlight w:val="yellow"/>
              </w:rPr>
            </w:pPr>
          </w:p>
        </w:tc>
        <w:tc>
          <w:tcPr>
            <w:tcW w:w="776" w:type="dxa"/>
            <w:tcBorders>
              <w:top w:val="nil"/>
              <w:left w:val="nil"/>
              <w:bottom w:val="single" w:sz="4" w:space="0" w:color="auto"/>
              <w:right w:val="single" w:sz="4" w:space="0" w:color="auto"/>
            </w:tcBorders>
            <w:shd w:val="clear" w:color="auto" w:fill="auto"/>
            <w:noWrap/>
            <w:vAlign w:val="center"/>
            <w:hideMark/>
          </w:tcPr>
          <w:p w:rsidR="009B1D6B" w:rsidRPr="006F5918" w:rsidRDefault="009B1D6B" w:rsidP="005B573E">
            <w:pPr>
              <w:spacing w:after="0" w:line="240" w:lineRule="auto"/>
              <w:jc w:val="center"/>
              <w:rPr>
                <w:rFonts w:ascii="Times New Roman" w:eastAsia="Times New Roman" w:hAnsi="Times New Roman" w:cs="Times New Roman"/>
                <w:color w:val="000000"/>
                <w:sz w:val="28"/>
                <w:szCs w:val="28"/>
                <w:highlight w:val="yellow"/>
              </w:rPr>
            </w:pPr>
          </w:p>
        </w:tc>
        <w:tc>
          <w:tcPr>
            <w:tcW w:w="776" w:type="dxa"/>
            <w:tcBorders>
              <w:top w:val="nil"/>
              <w:left w:val="nil"/>
              <w:bottom w:val="single" w:sz="4" w:space="0" w:color="auto"/>
              <w:right w:val="single" w:sz="4" w:space="0" w:color="auto"/>
            </w:tcBorders>
            <w:shd w:val="clear" w:color="auto" w:fill="auto"/>
            <w:noWrap/>
            <w:vAlign w:val="center"/>
            <w:hideMark/>
          </w:tcPr>
          <w:p w:rsidR="009B1D6B" w:rsidRPr="006F5918" w:rsidRDefault="009B1D6B" w:rsidP="005B573E">
            <w:pPr>
              <w:spacing w:after="0" w:line="240" w:lineRule="auto"/>
              <w:jc w:val="center"/>
              <w:rPr>
                <w:rFonts w:ascii="Times New Roman" w:eastAsia="Times New Roman" w:hAnsi="Times New Roman" w:cs="Times New Roman"/>
                <w:color w:val="000000"/>
                <w:sz w:val="28"/>
                <w:szCs w:val="28"/>
                <w:highlight w:val="yellow"/>
              </w:rPr>
            </w:pPr>
          </w:p>
        </w:tc>
        <w:tc>
          <w:tcPr>
            <w:tcW w:w="776" w:type="dxa"/>
            <w:tcBorders>
              <w:top w:val="nil"/>
              <w:left w:val="nil"/>
              <w:bottom w:val="single" w:sz="4" w:space="0" w:color="auto"/>
              <w:right w:val="single" w:sz="4" w:space="0" w:color="auto"/>
            </w:tcBorders>
            <w:shd w:val="clear" w:color="auto" w:fill="auto"/>
            <w:noWrap/>
            <w:vAlign w:val="center"/>
            <w:hideMark/>
          </w:tcPr>
          <w:p w:rsidR="009B1D6B" w:rsidRPr="006F5918" w:rsidRDefault="009B1D6B" w:rsidP="005B573E">
            <w:pPr>
              <w:spacing w:after="0" w:line="240" w:lineRule="auto"/>
              <w:jc w:val="center"/>
              <w:rPr>
                <w:rFonts w:ascii="Times New Roman" w:eastAsia="Times New Roman" w:hAnsi="Times New Roman" w:cs="Times New Roman"/>
                <w:color w:val="000000"/>
                <w:sz w:val="28"/>
                <w:szCs w:val="28"/>
                <w:highlight w:val="yellow"/>
              </w:rPr>
            </w:pPr>
          </w:p>
        </w:tc>
        <w:tc>
          <w:tcPr>
            <w:tcW w:w="776" w:type="dxa"/>
            <w:tcBorders>
              <w:top w:val="nil"/>
              <w:left w:val="nil"/>
              <w:bottom w:val="single" w:sz="4" w:space="0" w:color="auto"/>
              <w:right w:val="single" w:sz="4" w:space="0" w:color="auto"/>
            </w:tcBorders>
            <w:shd w:val="clear" w:color="auto" w:fill="auto"/>
            <w:noWrap/>
            <w:vAlign w:val="center"/>
            <w:hideMark/>
          </w:tcPr>
          <w:p w:rsidR="009B1D6B" w:rsidRPr="006F5918" w:rsidRDefault="009B1D6B" w:rsidP="005B573E">
            <w:pPr>
              <w:spacing w:after="0" w:line="240" w:lineRule="auto"/>
              <w:jc w:val="center"/>
              <w:rPr>
                <w:rFonts w:ascii="Times New Roman" w:eastAsia="Times New Roman" w:hAnsi="Times New Roman" w:cs="Times New Roman"/>
                <w:color w:val="000000"/>
                <w:sz w:val="28"/>
                <w:szCs w:val="28"/>
                <w:highlight w:val="yellow"/>
              </w:rPr>
            </w:pP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2701.11.00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Anthracite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2701.12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Than bi-tum: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2701.12.10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Than để luyện cốc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2701.12.90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2701.19.00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Than đá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2701.20.00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Than bánh, than quả bàng và nhiên liệu rắn tương tự sản xuất từ than đá</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27.02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Than non, đã hoặc chưa đóng bánh, trừ than huyền.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2702.10.00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Than non, đã hoặc chưa nghiền thành bột, nhưng chưa đóng bánh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2702.20.00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Than non đã đóng bánh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27.03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Than bùn (kể cả bùn rác), đã hoặc chưa đóng bánh.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2703.00.10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Than bùn, đã hoặc chưa ép thành kiện, nhưng chưa đóng bánh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2703.00.20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Than bùn đã đóng bánh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39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27.04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Than cốc và than nửa cốc luyện từ than đá, than non hoặc than bùn, đã hoặc chưa đóng bánh; muội bình chưng than đá.</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2704.00.10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Than cốc và than nửa cốc luyện từ than đá</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2704.00.20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Than cốc và than nửa cốc luyện từ than non hoặc than bùn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2704.00.30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Muội bình chưng than đá</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27.09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Dầu mỏ và các loại dầu thu được từ các khoáng bi-tum, ở dạng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2709.00.10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Dầu mỏ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2709.00.20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Condensate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2709.00.90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28.04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Hydro, khí hiếm và các phi kim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Hydro</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Khí hiếm: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Argon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2804.29.00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Nitơ</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2804.40.00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Oxy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2804.50.00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Bo; telu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Silic: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2804.61.00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Có hàm lượng silic không dưới 99,99% tính theo trọng lượng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2804.69.00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2804.70.00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Phospho:</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2804.70.00.10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Phospho vàng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2804.70.00.90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2804.80.00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Arsen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2804.90.00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Selen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28.17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xml:space="preserve">Kẽm oxit; kẽm peroxit.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2817.00.10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Kẽm oxit: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2817.00.10.10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Kẽm oxít dạng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2817.00.10.90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2817.00.20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Kẽm peroxit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2823.00.00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Titan oxit: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2823.00.00.10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Xỉ titan có hàm lượng TiO2 ≥ 85%, FeO ≤ 10%</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2823.00.00.20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Xỉ titan có hàm lượng 70% ≤ TiO2 &lt; 85%, FeO ≤ 10%</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2823.00.00.30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Rutile có hàm lượng TiO2 &gt;87%</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2823.00.00.40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Inmenit hoàn nguyên có hàm lượng TiO2 ≥ 56%, FeO ≤ 11%</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2823.00.00.90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39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38.16</w:t>
            </w:r>
          </w:p>
        </w:tc>
        <w:tc>
          <w:tcPr>
            <w:tcW w:w="3530" w:type="dxa"/>
            <w:tcBorders>
              <w:top w:val="nil"/>
              <w:left w:val="nil"/>
              <w:bottom w:val="single" w:sz="4" w:space="0" w:color="auto"/>
              <w:right w:val="single" w:sz="4" w:space="0" w:color="auto"/>
            </w:tcBorders>
            <w:shd w:val="clear" w:color="auto" w:fill="auto"/>
            <w:hideMark/>
          </w:tcPr>
          <w:p w:rsidR="005B573E" w:rsidRPr="00E71A98" w:rsidRDefault="005B573E" w:rsidP="00E71A98">
            <w:pPr>
              <w:spacing w:after="0" w:line="240" w:lineRule="auto"/>
              <w:jc w:val="both"/>
              <w:rPr>
                <w:rFonts w:ascii="Times New Roman" w:eastAsia="Times New Roman" w:hAnsi="Times New Roman" w:cs="Times New Roman"/>
                <w:b/>
                <w:bCs/>
                <w:color w:val="000000"/>
                <w:spacing w:val="-6"/>
                <w:sz w:val="28"/>
                <w:szCs w:val="28"/>
              </w:rPr>
            </w:pPr>
            <w:r w:rsidRPr="00E71A98">
              <w:rPr>
                <w:rFonts w:ascii="Times New Roman" w:eastAsia="Times New Roman" w:hAnsi="Times New Roman" w:cs="Times New Roman"/>
                <w:b/>
                <w:bCs/>
                <w:color w:val="000000"/>
                <w:spacing w:val="-6"/>
                <w:sz w:val="28"/>
                <w:szCs w:val="28"/>
              </w:rPr>
              <w:t>Xi măng, vữa, bê tông chịu lửa và các loại vật liệu kết cấu tương tự, kể cả hỗn hợp dolomite ramming, trừ các sản phẩm thuộc nhóm 38.01.</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3816.00.20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Hỗn hợp dolomite ramming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78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38.24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Chất gắn đã điều chế dùng cho các loại khuôn đúc hoặc lõi đúc; các sản phẩm và chế phẩm hóa học của ngành công nghiệp hóa chất hoặc các ngành công nghiệp có liên quan (kể cả các sản phẩm và chế phẩm chứa hỗn hợp các sản phẩm tự nhiên), chưa được chi tiết hoặc ghi ở nơi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Các chất gắn đã điều chế dùng cho khuôn đúc hoặc lõi đúc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Carbua kim loại không kết tụ trộn với nhau hoặc trộn với các chất gắn kim loại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3824.40.00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Phụ gia đã điều chế dùng cho xi măng, vữa hoặc bê tông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3824.50.00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Vữa và bê tông không chịu lửa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3824.60.00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Sorbitol trừ loại thuộc phân nhóm 2905.44</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Hàng hoá đã nêu trong Chú giải phân nhóm 3 của Chương này: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oxirane (ethylene oxide)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3824.82.00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polychlorinated biphenyls (PCBs), polychlorinated terphenyls (PCTs) hoặc polybrominated biphenyls (PBBs)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3824.83.00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tris(2,3-dibromopropyl) phosphate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25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3824.84.00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aldrin (ISO), camphechlor (ISO) (toxaphene), chlordane (ISO), chlordecone (ISO), DDT (ISO) (clofenotane (INN), 1,1,1-trichloro-2,2-bis(p-chlorophenyl)ethane), dieldrin (ISO, INN), endosulfan (ISO), endrin (ISO), heptachlor (ISO) hoặc mirex (ISO):</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3824.84.00.10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cacbonat canxi có tráng phủ axit stearic, được sản xuất từ loại đá thuộc nhóm 25.15, có kích thước hạt dưới 1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3824.84.00.90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3824.85.00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1,2,3,4,5,6-hexachlorocyclohexane (HCH (ISO)), kể cả lindane (ISO, INN):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3824.85.00.10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cacbonat canxi có tráng phủ axit stearic, được sản xuất từ loại đá thuộc nhóm 25.15, có kích thước hạt dưới 1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3824.85.00.90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3824.86.00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pentachlorobenzene (ISO) hoặc hexachlorobenzene (ISO):</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3824.86.00.10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 Bột cacbonat canxi có tráng phủ axit stearic, được sản xuất từ loại đá thuộc nhóm 25.15, có kích thước </w:t>
            </w:r>
            <w:r w:rsidRPr="005B573E">
              <w:rPr>
                <w:rFonts w:ascii="Times New Roman" w:eastAsia="Times New Roman" w:hAnsi="Times New Roman" w:cs="Times New Roman"/>
                <w:color w:val="000000"/>
                <w:sz w:val="28"/>
                <w:szCs w:val="28"/>
              </w:rPr>
              <w:lastRenderedPageBreak/>
              <w:t>hạt dưới 1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3824.86.00.90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3824.87.00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Chứa perfluorooctane sulphonic axit, muối của nó, </w:t>
            </w:r>
            <w:r w:rsidRPr="00E71A98">
              <w:rPr>
                <w:rFonts w:ascii="Times New Roman" w:eastAsia="Times New Roman" w:hAnsi="Times New Roman" w:cs="Times New Roman"/>
                <w:color w:val="000000"/>
                <w:spacing w:val="-12"/>
                <w:sz w:val="28"/>
                <w:szCs w:val="28"/>
              </w:rPr>
              <w:t>perfluorooctane sulphonamides,</w:t>
            </w:r>
            <w:r w:rsidRPr="005B573E">
              <w:rPr>
                <w:rFonts w:ascii="Times New Roman" w:eastAsia="Times New Roman" w:hAnsi="Times New Roman" w:cs="Times New Roman"/>
                <w:color w:val="000000"/>
                <w:sz w:val="28"/>
                <w:szCs w:val="28"/>
              </w:rPr>
              <w:t xml:space="preserve"> </w:t>
            </w:r>
            <w:r w:rsidRPr="00E71A98">
              <w:rPr>
                <w:rFonts w:ascii="Times New Roman" w:eastAsia="Times New Roman" w:hAnsi="Times New Roman" w:cs="Times New Roman"/>
                <w:color w:val="000000"/>
                <w:spacing w:val="-16"/>
                <w:sz w:val="28"/>
                <w:szCs w:val="28"/>
              </w:rPr>
              <w:t>hoặc perfluorooctane sulphonyl</w:t>
            </w:r>
            <w:r w:rsidRPr="005B573E">
              <w:rPr>
                <w:rFonts w:ascii="Times New Roman" w:eastAsia="Times New Roman" w:hAnsi="Times New Roman" w:cs="Times New Roman"/>
                <w:color w:val="000000"/>
                <w:sz w:val="28"/>
                <w:szCs w:val="28"/>
              </w:rPr>
              <w:t xml:space="preserve"> fluoride: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3824.87.00.10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cacbonat canxi có tráng phủ axit stearic, được sản xuất từ loại đá thuộc nhóm 25.15, có kích thước hạt dưới 1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3824.87.00.90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3824.88.00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Chứa tetra-, penta-, hexa-, </w:t>
            </w:r>
            <w:r w:rsidRPr="00E71A98">
              <w:rPr>
                <w:rFonts w:ascii="Times New Roman" w:eastAsia="Times New Roman" w:hAnsi="Times New Roman" w:cs="Times New Roman"/>
                <w:color w:val="000000"/>
                <w:spacing w:val="-10"/>
                <w:sz w:val="28"/>
                <w:szCs w:val="28"/>
              </w:rPr>
              <w:t>hepta- hoặc octabromodiphenyl</w:t>
            </w:r>
            <w:r w:rsidRPr="005B573E">
              <w:rPr>
                <w:rFonts w:ascii="Times New Roman" w:eastAsia="Times New Roman" w:hAnsi="Times New Roman" w:cs="Times New Roman"/>
                <w:color w:val="000000"/>
                <w:sz w:val="28"/>
                <w:szCs w:val="28"/>
              </w:rPr>
              <w:t xml:space="preserve"> ethers: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3824.88.00.10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cacbonat canxi có tráng phủ axit stearic, được sản xuất từ loại đá thuộc nhóm 25.15, có kích thước hạt dưới 1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3824.88.00.90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1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Hỗn hợp và chế phẩm chủ yếu chứa (5-ethyl-2-methyl-2-oxido-1,3,2-dioxaphosphinan-5-yl)methyl methyl methylphosphonate và bis[(5-ethyl-2-methyl-2-oxido-1,3,2-dioxaphosphinan-5-yl)methyl] methylphosphonate: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3824.91.00.10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cacbonat canxi có tráng phủ axit stearic, được sản xuất từ loại đá thuộc nhóm 25.15, có kích thước hạt dưới 1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3824.91.00.90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80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Các chất tẩy mực, chất sửa giấy nến (stencil correctors), chất lỏng dùng để xóa và các băng để xóa khác (trừ những hàng hóa thuộc nhóm 96.12), đã đóng gói để bán lẻ</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Bột nhão để sao in với thành phần cơ bản là gelatin, ở dạng rời hoặc dùng ngay (ví dụ, bồi trên giấy hoặc trên vật liệu dệt)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3824.99.40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Hỗn hợp dung môi vô cơ</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3824.99.50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Dầu acetone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3824.99.60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  Các chế phẩm hoá chất </w:t>
            </w:r>
            <w:r w:rsidRPr="00F12FAE">
              <w:rPr>
                <w:rFonts w:ascii="Times New Roman" w:eastAsia="Times New Roman" w:hAnsi="Times New Roman" w:cs="Times New Roman"/>
                <w:color w:val="000000"/>
                <w:spacing w:val="-14"/>
                <w:sz w:val="28"/>
                <w:szCs w:val="28"/>
              </w:rPr>
              <w:t>có chứa bột ngọt (monosodium</w:t>
            </w:r>
            <w:r w:rsidRPr="005B573E">
              <w:rPr>
                <w:rFonts w:ascii="Times New Roman" w:eastAsia="Times New Roman" w:hAnsi="Times New Roman" w:cs="Times New Roman"/>
                <w:color w:val="000000"/>
                <w:sz w:val="28"/>
                <w:szCs w:val="28"/>
              </w:rPr>
              <w:t xml:space="preserve"> glutamate)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3824.99.70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Các chế phẩm hóa chất khác, dùng trong chế biến thực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3824.99.91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Naphthenic axit, muối không tan trong nước của chúng và este của chúng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3824.99.99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3824.99.99.10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Bột cacbonat canxi có tráng phủ axit stearic, được sản xuất từ loại đá thuộc nhóm 25.15, có kích thước hạt dưới 1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3824.99.99.90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39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38.27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Các hỗn hợp chứa các dẫn xuất đã halogen hóa của metan, etan hoặc propan, chưa được chi tiết hoặc ghi ở nơi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21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Chứa chlorofluorocarbons (</w:t>
            </w:r>
            <w:r w:rsidRPr="00F12FAE">
              <w:rPr>
                <w:rFonts w:ascii="Times New Roman" w:eastAsia="Times New Roman" w:hAnsi="Times New Roman" w:cs="Times New Roman"/>
                <w:color w:val="000000"/>
                <w:spacing w:val="-16"/>
                <w:sz w:val="28"/>
                <w:szCs w:val="28"/>
              </w:rPr>
              <w:t xml:space="preserve">CFCs), chứa hoặc không chứa </w:t>
            </w:r>
            <w:r w:rsidRPr="005B573E">
              <w:rPr>
                <w:rFonts w:ascii="Times New Roman" w:eastAsia="Times New Roman" w:hAnsi="Times New Roman" w:cs="Times New Roman"/>
                <w:color w:val="000000"/>
                <w:sz w:val="28"/>
                <w:szCs w:val="28"/>
              </w:rPr>
              <w:t>hydrochlorofluorocarbons (HCFCs), perfluorocarbons (</w:t>
            </w:r>
            <w:r w:rsidRPr="00F12FAE">
              <w:rPr>
                <w:rFonts w:ascii="Times New Roman" w:eastAsia="Times New Roman" w:hAnsi="Times New Roman" w:cs="Times New Roman"/>
                <w:color w:val="000000"/>
                <w:spacing w:val="-14"/>
                <w:sz w:val="28"/>
                <w:szCs w:val="28"/>
              </w:rPr>
              <w:t>PFCs) hoặc hydrofluorocarbons</w:t>
            </w:r>
            <w:r w:rsidRPr="005B573E">
              <w:rPr>
                <w:rFonts w:ascii="Times New Roman" w:eastAsia="Times New Roman" w:hAnsi="Times New Roman" w:cs="Times New Roman"/>
                <w:color w:val="000000"/>
                <w:sz w:val="28"/>
                <w:szCs w:val="28"/>
              </w:rPr>
              <w:t xml:space="preserve"> (HFCs); chứa hydrobromofluorocarbons (HBFCs); chứa carbon tetrachloride; chứa 1,1,1-trichloroethane (methyl chloroform):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80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3827.11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chlorofluorocarbons (</w:t>
            </w:r>
            <w:r w:rsidRPr="00F12FAE">
              <w:rPr>
                <w:rFonts w:ascii="Times New Roman" w:eastAsia="Times New Roman" w:hAnsi="Times New Roman" w:cs="Times New Roman"/>
                <w:color w:val="000000"/>
                <w:spacing w:val="-8"/>
                <w:sz w:val="28"/>
                <w:szCs w:val="28"/>
              </w:rPr>
              <w:t>CFCs), chứa hoặc không chứa</w:t>
            </w:r>
            <w:r w:rsidRPr="005B573E">
              <w:rPr>
                <w:rFonts w:ascii="Times New Roman" w:eastAsia="Times New Roman" w:hAnsi="Times New Roman" w:cs="Times New Roman"/>
                <w:color w:val="000000"/>
                <w:sz w:val="28"/>
                <w:szCs w:val="28"/>
              </w:rPr>
              <w:t xml:space="preserve"> hydrochlorofluorocarbons (HCFCs), perfluorocarbons (PFCs) hoặc hydrofluorocarbons (HFCs):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1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3827.11.10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Dầu dùng cho máy biến điện (máy biến áp và máy biến dòng) và bộ phận ngắt mạch, có hàm lượng nhỏ hơn 70% tính theo trọng lượng là dầu có nguồn gốc từ dầu mỏ hoặc các loại dầu thu được từ các khoáng bi-tum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3827.11.90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3827.12.00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hydrobromofluorocarbons (HBFCs)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3827.13.00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carbon tetrachloride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3827.14.00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F12FAE">
              <w:rPr>
                <w:rFonts w:ascii="Times New Roman" w:eastAsia="Times New Roman" w:hAnsi="Times New Roman" w:cs="Times New Roman"/>
                <w:color w:val="000000"/>
                <w:spacing w:val="-14"/>
                <w:sz w:val="28"/>
                <w:szCs w:val="28"/>
              </w:rPr>
              <w:t>- - Chứa 1,1,1-trichloroethane</w:t>
            </w:r>
            <w:r w:rsidRPr="005B573E">
              <w:rPr>
                <w:rFonts w:ascii="Times New Roman" w:eastAsia="Times New Roman" w:hAnsi="Times New Roman" w:cs="Times New Roman"/>
                <w:color w:val="000000"/>
                <w:sz w:val="28"/>
                <w:szCs w:val="28"/>
              </w:rPr>
              <w:t xml:space="preserve"> (methyl chloroform)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Chứa bromochlorodifluoromethane (Halon-1211), bromotrifluoromethane (Halon-1301) hoặc dibromotetrafluoroethanes (Halon-2402)</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23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Chứa hydrochlorofluorocarbons (HCFCs), chứa hoặc không </w:t>
            </w:r>
            <w:r w:rsidRPr="00F12FAE">
              <w:rPr>
                <w:rFonts w:ascii="Times New Roman" w:eastAsia="Times New Roman" w:hAnsi="Times New Roman" w:cs="Times New Roman"/>
                <w:color w:val="000000"/>
                <w:spacing w:val="-6"/>
                <w:sz w:val="28"/>
                <w:szCs w:val="28"/>
              </w:rPr>
              <w:t>chứa perfluorocarbons (PFCs)</w:t>
            </w:r>
            <w:r w:rsidRPr="005B573E">
              <w:rPr>
                <w:rFonts w:ascii="Times New Roman" w:eastAsia="Times New Roman" w:hAnsi="Times New Roman" w:cs="Times New Roman"/>
                <w:color w:val="000000"/>
                <w:sz w:val="28"/>
                <w:szCs w:val="28"/>
              </w:rPr>
              <w:t xml:space="preserve"> hoặc hydrofluorocarbons (HFCs), nhưng không chứa chlorofluorocarbons (CFCs):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3827.31.00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các chất của các phân nhóm từ 2903.41 đến 2903.48</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3827.32.00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 chứa các chất của các phân nhóm từ 2903.71 đến 2903.75</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3827.39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1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3827.39.10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Dầu dùng cho máy biến điện (máy biến áp và máy biến dòng) và bộ phận ngắt mạch, có hàm lượng nhỏ hơn 70% tính theo trọng lượng là dầu có nguồn gốc từ dầu mỏ hoặc các loại dầu thu được từ các khoáng bi-tum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3827.39.90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3827.40.00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Chứa methyl bromide (bromomethane) hoặc bromochloromethane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F12FAE">
              <w:rPr>
                <w:rFonts w:ascii="Times New Roman" w:eastAsia="Times New Roman" w:hAnsi="Times New Roman" w:cs="Times New Roman"/>
                <w:color w:val="000000"/>
                <w:spacing w:val="-2"/>
                <w:sz w:val="28"/>
                <w:szCs w:val="28"/>
              </w:rPr>
              <w:t>- Chứa trifluoromethane (</w:t>
            </w:r>
            <w:r w:rsidRPr="00F12FAE">
              <w:rPr>
                <w:rFonts w:ascii="Times New Roman" w:eastAsia="Times New Roman" w:hAnsi="Times New Roman" w:cs="Times New Roman"/>
                <w:color w:val="000000"/>
                <w:spacing w:val="-14"/>
                <w:sz w:val="28"/>
                <w:szCs w:val="28"/>
              </w:rPr>
              <w:t>HFC-23) hoặc perfluorocarbons</w:t>
            </w:r>
            <w:r w:rsidRPr="005B573E">
              <w:rPr>
                <w:rFonts w:ascii="Times New Roman" w:eastAsia="Times New Roman" w:hAnsi="Times New Roman" w:cs="Times New Roman"/>
                <w:color w:val="000000"/>
                <w:sz w:val="28"/>
                <w:szCs w:val="28"/>
              </w:rPr>
              <w:t xml:space="preserve"> (PFCs) nhưng không chứa chlorofluorocarbons (CFCs) </w:t>
            </w:r>
            <w:r w:rsidRPr="00F12FAE">
              <w:rPr>
                <w:rFonts w:ascii="Times New Roman" w:eastAsia="Times New Roman" w:hAnsi="Times New Roman" w:cs="Times New Roman"/>
                <w:color w:val="000000"/>
                <w:spacing w:val="-18"/>
                <w:sz w:val="28"/>
                <w:szCs w:val="28"/>
              </w:rPr>
              <w:t>hoặc hydrochlorofluorocarbons</w:t>
            </w:r>
            <w:r w:rsidRPr="005B573E">
              <w:rPr>
                <w:rFonts w:ascii="Times New Roman" w:eastAsia="Times New Roman" w:hAnsi="Times New Roman" w:cs="Times New Roman"/>
                <w:color w:val="000000"/>
                <w:sz w:val="28"/>
                <w:szCs w:val="28"/>
              </w:rPr>
              <w:t xml:space="preserve"> (HCFCs):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3827.51.00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trifluoromethane (HFC-23)</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3827.59.00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F12FAE">
              <w:rPr>
                <w:rFonts w:ascii="Times New Roman" w:eastAsia="Times New Roman" w:hAnsi="Times New Roman" w:cs="Times New Roman"/>
                <w:color w:val="000000"/>
                <w:spacing w:val="-14"/>
                <w:sz w:val="28"/>
                <w:szCs w:val="28"/>
              </w:rPr>
              <w:t>- Chứa các hydrofluorocarbons</w:t>
            </w:r>
            <w:r w:rsidRPr="005B573E">
              <w:rPr>
                <w:rFonts w:ascii="Times New Roman" w:eastAsia="Times New Roman" w:hAnsi="Times New Roman" w:cs="Times New Roman"/>
                <w:color w:val="000000"/>
                <w:sz w:val="28"/>
                <w:szCs w:val="28"/>
              </w:rPr>
              <w:t xml:space="preserve"> (</w:t>
            </w:r>
            <w:r w:rsidRPr="00F12FAE">
              <w:rPr>
                <w:rFonts w:ascii="Times New Roman" w:eastAsia="Times New Roman" w:hAnsi="Times New Roman" w:cs="Times New Roman"/>
                <w:color w:val="000000"/>
                <w:spacing w:val="-18"/>
                <w:sz w:val="28"/>
                <w:szCs w:val="28"/>
              </w:rPr>
              <w:t>HFCs) khác nhưng không chứa</w:t>
            </w:r>
            <w:r w:rsidRPr="00F12FAE">
              <w:rPr>
                <w:rFonts w:ascii="Times New Roman" w:eastAsia="Times New Roman" w:hAnsi="Times New Roman" w:cs="Times New Roman"/>
                <w:color w:val="000000"/>
                <w:spacing w:val="-20"/>
                <w:sz w:val="28"/>
                <w:szCs w:val="28"/>
              </w:rPr>
              <w:t xml:space="preserve"> </w:t>
            </w:r>
            <w:r w:rsidRPr="00F12FAE">
              <w:rPr>
                <w:rFonts w:ascii="Times New Roman" w:eastAsia="Times New Roman" w:hAnsi="Times New Roman" w:cs="Times New Roman"/>
                <w:color w:val="000000"/>
                <w:spacing w:val="-16"/>
                <w:sz w:val="28"/>
                <w:szCs w:val="28"/>
              </w:rPr>
              <w:t>chlorofluorocarbons (CFCs) hoặc</w:t>
            </w:r>
            <w:r w:rsidRPr="005B573E">
              <w:rPr>
                <w:rFonts w:ascii="Times New Roman" w:eastAsia="Times New Roman" w:hAnsi="Times New Roman" w:cs="Times New Roman"/>
                <w:color w:val="000000"/>
                <w:sz w:val="28"/>
                <w:szCs w:val="28"/>
              </w:rPr>
              <w:t xml:space="preserve"> hydrochlorofluorocarbons (HCFCs):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3827.61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từ 15% trở lên tính theo khối lượng là 1,1,1-trifluoroethane (HFC-143a):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3827.61.10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Chứa hỗn hợp của HFC-125, HFC-143a và HFC-134a (HFC-404a)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3827.61.20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Chứa hỗn hợp của HFC-125 và HFC-143a (HFC-507a)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3827.61.90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80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3827.62.00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 chưa được chi tiết tại phân nhóm trên, chứa từ 55% trở lên tính theo khối lượng là pentafluoroethane (HFC-125) nhưng không chứa dẫn xuất flo hóa chưa no của các hydrocarbons mạch hở (HFOs)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3827.63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 chưa được chi tiết tại các phân nhóm trên, chứa từ 40% trở lên tính theo khối lượng là pentafluoroethane (HFC-125):</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3827.63.10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Chứa hỗn hợp của HFC-32 và HFC-125 (HFC-410a)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3827.63.90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21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3827.64.00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 chưa được chi tiết tại các phân nhóm trên, chứa từ 30% trở lên tính theo khối lượng là 1,1,1,2-tetrafluoroethane (HFC-134a) nhưng không chứa dẫn xuất flo hóa chưa no của các hydrocarbons mạch hở (HFOs)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80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3827.65.00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Loại khác, chưa được chi tiết tại các phân nhóm trên, chứa từ 20% trở lên tính theo </w:t>
            </w:r>
            <w:r w:rsidRPr="00F12FAE">
              <w:rPr>
                <w:rFonts w:ascii="Times New Roman" w:eastAsia="Times New Roman" w:hAnsi="Times New Roman" w:cs="Times New Roman"/>
                <w:color w:val="000000"/>
                <w:spacing w:val="-10"/>
                <w:sz w:val="28"/>
                <w:szCs w:val="28"/>
              </w:rPr>
              <w:t>khối lượng là difluoromethane</w:t>
            </w:r>
            <w:r w:rsidRPr="005B573E">
              <w:rPr>
                <w:rFonts w:ascii="Times New Roman" w:eastAsia="Times New Roman" w:hAnsi="Times New Roman" w:cs="Times New Roman"/>
                <w:color w:val="000000"/>
                <w:sz w:val="28"/>
                <w:szCs w:val="28"/>
              </w:rPr>
              <w:t xml:space="preserve"> (HFC-32) và từ 20% trở lên tính theo khối lượng là </w:t>
            </w:r>
            <w:r w:rsidRPr="00F12FAE">
              <w:rPr>
                <w:rFonts w:ascii="Times New Roman" w:eastAsia="Times New Roman" w:hAnsi="Times New Roman" w:cs="Times New Roman"/>
                <w:color w:val="000000"/>
                <w:spacing w:val="-14"/>
                <w:sz w:val="28"/>
                <w:szCs w:val="28"/>
              </w:rPr>
              <w:t>pentafluoroethane (HFC-125)</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3827.68.00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Loại khác, chưa được chi tiết tại các phân nhóm trên, chứa các chất thuộc các phân </w:t>
            </w:r>
            <w:r w:rsidRPr="00F12FAE">
              <w:rPr>
                <w:rFonts w:ascii="Times New Roman" w:eastAsia="Times New Roman" w:hAnsi="Times New Roman" w:cs="Times New Roman"/>
                <w:color w:val="000000"/>
                <w:spacing w:val="-6"/>
                <w:sz w:val="28"/>
                <w:szCs w:val="28"/>
              </w:rPr>
              <w:t>nhóm từ 2903.41 đến 2903.48</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3827.69.00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3827.90.00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43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40.02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Cao su tổng hợp và các chất thay thế cao su dẫn xuất từ dầu, ở dạng nguyên sinh hoặc dạng tấm, tờ hoặc dải; hỗn hợp của một sản phẩm bất kỳ của nhóm 40.01 với một sản phẩm bất kỳ của nhóm này, ở dạng nguyên sinh hoặc dạng tấm, tờ hoặc dải.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Cao su styren-butadien (SBR); cao su styren-butadien đã được carboxyl hoá (XSBR):</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latex (dạng mủ cao su)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4002.19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4002.19.10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nguyên sinh hoặc dạng tấm, tờ hoặc dải chưa lưu hóa, chưa pha trộn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4002.19.90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Cao su butadien (BR):</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nguyên sinh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Cao su isobuten-isopren (butyl) (IIR); cao su halo-isobuten-isopren (CIIR hoặc BIIR):</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4002.31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Cao su isobuten-isopren (butyl) (IIR):</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4002.31.10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tấm, tờ hoặc dải chưa lưu hóa, chưa pha trộn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4002.31.90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4002.39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4002.39.10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tấm, tờ hoặc dải chưa lưu hóa, chưa pha trộn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4002.39.90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Cao su chloroprene (chlorobutadiene) (CR):</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4002.41.00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latex (dạng mủ cao su)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4002.49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4002.49.10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nguyên sinh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4002.49.90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Cao su acrylonitril-butadien (NBR):</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4002.51.00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latex (dạng mủ cao su)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4002.59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4002.59.10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nguyên sinh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4002.59.90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4002.60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Cao su isopren (IR):</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4002.60.10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nguyên sinh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4002.60.90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4002.70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Cao su diene chưa liên hợp- etylen- propylen (EPDM):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4002.70.10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nguyên sinh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4002.70.90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4002.80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Hỗn hợp của sản phẩm bất kỳ thuộc nhóm 40.01 với sản phẩm bất kỳ của nhóm này: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4002.80.10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Hỗn hợp mủ cao su tự </w:t>
            </w:r>
            <w:r w:rsidRPr="00F12FAE">
              <w:rPr>
                <w:rFonts w:ascii="Times New Roman" w:eastAsia="Times New Roman" w:hAnsi="Times New Roman" w:cs="Times New Roman"/>
                <w:color w:val="000000"/>
                <w:spacing w:val="-8"/>
                <w:sz w:val="28"/>
                <w:szCs w:val="28"/>
              </w:rPr>
              <w:t>nhiên với mủ cao su tổng hợp</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4002.80.90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4002.91.00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latex (dạng mủ cao su)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4002.99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4002.99.40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 dạng nguyên sinh hoặc dạng tấm, tờ hoặc dải chưa lưu hóa, chưa pha trộn: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4002.99.40.10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Của cao su tổng hợp</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4002.99.40.90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4002.99.90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4002.99.90.10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Của cao su tổng hợp</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4002.99.90.90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40.05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Cao su hỗn hợp, chưa lưu hóa, ở dạng nguyên sinh hoặc dạng tấm, tờ hoặc dải.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4005.10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Hỗn hợp với muội carbon hoặc silica: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4005.10.10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Của nhựa tự nhiên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4005.10.90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4005.20.00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Dạng hòa tan; dạng phân tán trừ các sản phẩm thuộc phân nhóm 4005.10</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4005.91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tấm, tờ và dải: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4005.91.10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Của nhựa tự nhiên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4005.91.90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4005.99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4005.99.10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latex (dạng mủ cao su)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4005.99.20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Cao su tự nhiên được pha trộn với các chất trừ carbon hoặc silica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4005.99.90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43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lastRenderedPageBreak/>
              <w:t>41.01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Da sống của động vật họ trâu bò (kể cả trâu) hoặc động vật họ ngựa (tươi, hoặc muối, khô, ngâm vôi, axit hoá hoặc được bảo quản cách khác, nhưng chưa thuộc, chưa làm thành da giấy hoặc gia công thêm), đã hoặc chưa khử lông hoặc lạng xẻ.</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80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4101.20.00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Da sống nguyên con, chưa xẻ, khối lượng da một con không quá 8 kg khi làm khô đơn giản, 10 kg khi muối khô, hoặc 16 kg ở dạng tươi, dạng muối ướt hoặc được bảo quản cách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4101.50.00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Da sống nguyên con, khối lượng trên 16 kg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 kể cả da mông, khuỷu và bụng: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4101.90.10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Đã được chuẩn bị để thuộc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4101.90.90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105"/>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41.02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Da sống của cừu hoặc cừu non (tươi, hoặc muối, khô, ngâm vôi, axit hóa hoặc được bảo quản cách khác, nhưng chưa thuộc, chưa làm thành da giấy hoặc gia công thêm), có hoặc không còn lông hoặc lạng xẻ, trừ các loại đã ghi ở Chú giải 1(c) của Chương này.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4102.10.00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còn lông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không còn lông: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4102.21.00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Đã được axit hoá</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4102.29.00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78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lastRenderedPageBreak/>
              <w:t>41.03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Da sống của loài động vật khác (tươi, hoặc muối, khô, ngâm vôi, axit hoá hoặc được bảo quản cách khác, nhưng chưa thuộc, chưa làm thành da giấy hoặc gia công thêm), đã hoặc chưa khử lông hoặc lạng xẻ, trừ các loại đã loại trừ trong Chú giải 1(b) hoặc 1(c) của Chương này.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4103.20.00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Của loài bò sát: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4103.20.00.10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Của cá sấu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4103.20.00.90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4103.30.00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Của lợn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4103.90.00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088"/>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44.01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xml:space="preserve">Gỗ nhiên liệu, dạng khúc, thanh nhỏ, cành, bó hoặc các dạng tương tự; vỏ bào hoặc dăm gỗ; mùn cưa, phế liệu và mảnh vụn gỗ, đã hoặc chưa đóng thành </w:t>
            </w:r>
            <w:r w:rsidRPr="00F12FAE">
              <w:rPr>
                <w:rFonts w:ascii="Times New Roman" w:eastAsia="Times New Roman" w:hAnsi="Times New Roman" w:cs="Times New Roman"/>
                <w:b/>
                <w:bCs/>
                <w:color w:val="000000"/>
                <w:spacing w:val="-8"/>
                <w:sz w:val="28"/>
                <w:szCs w:val="28"/>
              </w:rPr>
              <w:t>khối, bánh (briquettes), viê</w:t>
            </w:r>
            <w:r w:rsidRPr="005B573E">
              <w:rPr>
                <w:rFonts w:ascii="Times New Roman" w:eastAsia="Times New Roman" w:hAnsi="Times New Roman" w:cs="Times New Roman"/>
                <w:b/>
                <w:bCs/>
                <w:color w:val="000000"/>
                <w:sz w:val="28"/>
                <w:szCs w:val="28"/>
              </w:rPr>
              <w:t>n hoặc các dạng tương tự.</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87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Gỗ nhiên liệu, dạng khúc, thanh nhỏ, cành, bó hoặc các dạng tương tự:</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4401.11.00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Từ cây lá kim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4401.12.00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Từ cây không thuộc loài lá kim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Vỏ bào hoặc dăm gỗ:</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4401.21.00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Từ cây lá kim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4401.22.00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Từ cây không thuộc loài lá kim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Mùn cưa, phế liệu và mảnh vụn gỗ, đã đóng thành dạng khúc, bánh (briquettes), viên hoặc các dạng tương tự:</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4401.31.00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Viên gỗ</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4401.32.00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Đóng thành bánh (briquettes)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4401.39.00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Mùn cưa, phế liệu và mảnh vụn gỗ, chưa đóng thành khối: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4401.41.00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Mùn cưa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4401.49.00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44.02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Than củi (kể cả than đốt từ vỏ quả hoặc hạt), đã hoặc chưa đóng thành khối.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4402.10.00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Của tre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4402.20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Của vỏ quả hoặc hạt: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4402.20.10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Than gáo dừa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4402.20.90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4402.90.00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80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4402.90.00.10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Than gỗ (Hàm lượng tro ≤ 3%; Hàm lượng carbon cố định (C) - là carbon nguyên tố, không mùi, không khói khi tiếp lửa ≥ 70%; Nhiệt lượng ≥ 7000Kcal/kg; Hàm lượng lưu huỳnh ≤ 0,2%)</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4402.90.00.20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Than làm từ mùn cưa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4402.90.00.90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44.03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Gỗ cây dạng thô, đã hoặc chưa bóc vỏ hoặc dác gỗ hoặc đẽo vuông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Đã xử lý bằng sơn, chất màu, chất creozot hoặc các chất bảo quản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4403.11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Từ cây lá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4403.11.10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4403.11.90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4403.12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Từ cây không thuộc loài lá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4403.12.10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4403.12.90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 từ cây lá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Từ cây thông (</w:t>
            </w:r>
            <w:r w:rsidRPr="005B573E">
              <w:rPr>
                <w:rFonts w:ascii="Times New Roman" w:eastAsia="Times New Roman" w:hAnsi="Times New Roman" w:cs="Times New Roman"/>
                <w:i/>
                <w:iCs/>
                <w:sz w:val="28"/>
                <w:szCs w:val="28"/>
              </w:rPr>
              <w:t>Pinus spp.</w:t>
            </w:r>
            <w:r w:rsidRPr="005B573E">
              <w:rPr>
                <w:rFonts w:ascii="Times New Roman" w:eastAsia="Times New Roman" w:hAnsi="Times New Roman" w:cs="Times New Roman"/>
                <w:sz w:val="28"/>
                <w:szCs w:val="28"/>
              </w:rPr>
              <w:t>), có kích thước mặt cắt ngang nhỏ nhất từ 15 cm trở lên: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Từ cây thông</w:t>
            </w:r>
            <w:r w:rsidRPr="005B573E">
              <w:rPr>
                <w:rFonts w:ascii="Times New Roman" w:eastAsia="Times New Roman" w:hAnsi="Times New Roman" w:cs="Times New Roman"/>
                <w:i/>
                <w:iCs/>
                <w:sz w:val="28"/>
                <w:szCs w:val="28"/>
              </w:rPr>
              <w:t xml:space="preserve"> (Pinus spp.)</w:t>
            </w: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Từ cây linh sam (</w:t>
            </w:r>
            <w:r w:rsidRPr="005B573E">
              <w:rPr>
                <w:rFonts w:ascii="Times New Roman" w:eastAsia="Times New Roman" w:hAnsi="Times New Roman" w:cs="Times New Roman"/>
                <w:i/>
                <w:iCs/>
                <w:sz w:val="28"/>
                <w:szCs w:val="28"/>
              </w:rPr>
              <w:t>Abies spp.</w:t>
            </w:r>
            <w:r w:rsidRPr="005B573E">
              <w:rPr>
                <w:rFonts w:ascii="Times New Roman" w:eastAsia="Times New Roman" w:hAnsi="Times New Roman" w:cs="Times New Roman"/>
                <w:sz w:val="28"/>
                <w:szCs w:val="28"/>
              </w:rPr>
              <w:t>) và vân sam (</w:t>
            </w:r>
            <w:r w:rsidRPr="005B573E">
              <w:rPr>
                <w:rFonts w:ascii="Times New Roman" w:eastAsia="Times New Roman" w:hAnsi="Times New Roman" w:cs="Times New Roman"/>
                <w:i/>
                <w:iCs/>
                <w:sz w:val="28"/>
                <w:szCs w:val="28"/>
              </w:rPr>
              <w:t>Picea spp.</w:t>
            </w:r>
            <w:r w:rsidRPr="005B573E">
              <w:rPr>
                <w:rFonts w:ascii="Times New Roman" w:eastAsia="Times New Roman" w:hAnsi="Times New Roman" w:cs="Times New Roman"/>
                <w:sz w:val="28"/>
                <w:szCs w:val="28"/>
              </w:rPr>
              <w:t>), có kích thước mặt cắt ngang nhỏ nhất từ 15 cm trở lên: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Từ cây linh sam (</w:t>
            </w:r>
            <w:r w:rsidRPr="005B573E">
              <w:rPr>
                <w:rFonts w:ascii="Times New Roman" w:eastAsia="Times New Roman" w:hAnsi="Times New Roman" w:cs="Times New Roman"/>
                <w:i/>
                <w:iCs/>
                <w:sz w:val="28"/>
                <w:szCs w:val="28"/>
              </w:rPr>
              <w:t>Abies spp</w:t>
            </w:r>
            <w:r w:rsidRPr="005B573E">
              <w:rPr>
                <w:rFonts w:ascii="Times New Roman" w:eastAsia="Times New Roman" w:hAnsi="Times New Roman" w:cs="Times New Roman"/>
                <w:sz w:val="28"/>
                <w:szCs w:val="28"/>
              </w:rPr>
              <w:t>.) và cây vân sam (</w:t>
            </w:r>
            <w:r w:rsidRPr="005B573E">
              <w:rPr>
                <w:rFonts w:ascii="Times New Roman" w:eastAsia="Times New Roman" w:hAnsi="Times New Roman" w:cs="Times New Roman"/>
                <w:i/>
                <w:iCs/>
                <w:sz w:val="28"/>
                <w:szCs w:val="28"/>
              </w:rPr>
              <w:t>Picea spp</w:t>
            </w: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4403.24.10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4403.24.90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 có kích thước mặt cắt ngang nhỏ nhất từ 15 cm trở lên: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4403.25.10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4403.25.90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4403.26.10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4403.26.90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 từ gỗ nhiệt đới: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4403.41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Gỗ Meranti đỏ sẫm, gỗ Meranti đỏ nhạt và gỗ Meranti Bakau: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4403.41.10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4403.41.90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4403.42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Gỗ Tếch (Teak):</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4403.42.10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4403.42.90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4403.49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4403.49.10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4403.49.90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4403.91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sồi (</w:t>
            </w:r>
            <w:r w:rsidRPr="005B573E">
              <w:rPr>
                <w:rFonts w:ascii="Times New Roman" w:eastAsia="Times New Roman" w:hAnsi="Times New Roman" w:cs="Times New Roman"/>
                <w:i/>
                <w:iCs/>
                <w:sz w:val="28"/>
                <w:szCs w:val="28"/>
              </w:rPr>
              <w:t>Quercus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Từ cây dẻ gai (</w:t>
            </w:r>
            <w:r w:rsidRPr="005B573E">
              <w:rPr>
                <w:rFonts w:ascii="Times New Roman" w:eastAsia="Times New Roman" w:hAnsi="Times New Roman" w:cs="Times New Roman"/>
                <w:i/>
                <w:iCs/>
                <w:sz w:val="28"/>
                <w:szCs w:val="28"/>
              </w:rPr>
              <w:t>Fagus spp.</w:t>
            </w:r>
            <w:r w:rsidRPr="005B573E">
              <w:rPr>
                <w:rFonts w:ascii="Times New Roman" w:eastAsia="Times New Roman" w:hAnsi="Times New Roman" w:cs="Times New Roman"/>
                <w:sz w:val="28"/>
                <w:szCs w:val="28"/>
              </w:rPr>
              <w:t>), có kích thước mặt cắt ngang nhỏ nhất từ 15 cm trở lên: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xml:space="preserve">- - Từ cây dẻ gai </w:t>
            </w:r>
            <w:r w:rsidRPr="005B573E">
              <w:rPr>
                <w:rFonts w:ascii="Times New Roman" w:eastAsia="Times New Roman" w:hAnsi="Times New Roman" w:cs="Times New Roman"/>
                <w:i/>
                <w:iCs/>
                <w:sz w:val="28"/>
                <w:szCs w:val="28"/>
              </w:rPr>
              <w:t>(Fagus spp.</w:t>
            </w: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4403.94.10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4403.94.90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Từ cây Bạch dương (</w:t>
            </w:r>
            <w:r w:rsidRPr="005B573E">
              <w:rPr>
                <w:rFonts w:ascii="Times New Roman" w:eastAsia="Times New Roman" w:hAnsi="Times New Roman" w:cs="Times New Roman"/>
                <w:i/>
                <w:iCs/>
                <w:sz w:val="28"/>
                <w:szCs w:val="28"/>
              </w:rPr>
              <w:t>Betula spp.</w:t>
            </w:r>
            <w:r w:rsidRPr="005B573E">
              <w:rPr>
                <w:rFonts w:ascii="Times New Roman" w:eastAsia="Times New Roman" w:hAnsi="Times New Roman" w:cs="Times New Roman"/>
                <w:sz w:val="28"/>
                <w:szCs w:val="28"/>
              </w:rPr>
              <w:t>), có kích thước mặt cắt ngang nhỏ nhất từ 15 cm trở lên: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4403.95.10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4403.95.90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xml:space="preserve">- - Từ cây bạch dương </w:t>
            </w:r>
            <w:r w:rsidRPr="005B573E">
              <w:rPr>
                <w:rFonts w:ascii="Times New Roman" w:eastAsia="Times New Roman" w:hAnsi="Times New Roman" w:cs="Times New Roman"/>
                <w:i/>
                <w:iCs/>
                <w:sz w:val="28"/>
                <w:szCs w:val="28"/>
              </w:rPr>
              <w:t>(Betula spp.</w:t>
            </w: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4403.96.10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4403.96.90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Từ cây dương (poplar and aspen) (</w:t>
            </w:r>
            <w:r w:rsidRPr="005B573E">
              <w:rPr>
                <w:rFonts w:ascii="Times New Roman" w:eastAsia="Times New Roman" w:hAnsi="Times New Roman" w:cs="Times New Roman"/>
                <w:i/>
                <w:iCs/>
                <w:sz w:val="28"/>
                <w:szCs w:val="28"/>
              </w:rPr>
              <w:t>Populus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4403.97.10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4403.97.90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4403.98</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Từ bạch đàn (</w:t>
            </w:r>
            <w:r w:rsidRPr="005B573E">
              <w:rPr>
                <w:rFonts w:ascii="Times New Roman" w:eastAsia="Times New Roman" w:hAnsi="Times New Roman" w:cs="Times New Roman"/>
                <w:i/>
                <w:iCs/>
                <w:sz w:val="28"/>
                <w:szCs w:val="28"/>
              </w:rPr>
              <w:t>Eucalyptus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4403.98.10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4403.98.90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Cột sào, khúc gỗ xẻ và gỗ lạng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4403.99.90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43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44.04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Gỗ đai thùng; cọc chẻ; sào, cột và cọc bằng gỗ, vót nhọn nhưng không xẻ dọc; gậy gỗ, đã cắt thô nhưng chưa tiện, uốn cong hoặc gia công cách khác, phù hợp cho sản xuất ba toong, cán ô, chuôi, tay cầm dụng cụ hoặc tương tự; nan gỗ (chipwood) và các dạng tương tự.</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4404.10.00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Từ cây lá kim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4404.20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Từ cây không thuộc loài lá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4404.20.10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Nan gỗ (Chipwood)</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4404.20.90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44.06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Tà vẹt đường sắt hoặc đường xe điện (thanh ngang) bằng gỗ.</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chưa được ngâm tẩm: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4406.11.00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Từ cây lá kim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4406.12.00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Từ cây không thuộc loài lá kim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4406.91.00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Từ cây lá kim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4406.92.00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Từ cây không thuộc loài lá kim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39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44.07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Gỗ đã cưa hoặc xẻ theo chiều dọc, lạng hoặc bóc, đã hoặc chưa bào, chà nhám hoặc ghép nối đầu, có độ dày trên 6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Từ cây lá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000000" w:fill="FFFFFF"/>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4407.11</w:t>
            </w:r>
          </w:p>
        </w:tc>
        <w:tc>
          <w:tcPr>
            <w:tcW w:w="3530" w:type="dxa"/>
            <w:tcBorders>
              <w:top w:val="nil"/>
              <w:left w:val="nil"/>
              <w:bottom w:val="single" w:sz="4" w:space="0" w:color="auto"/>
              <w:right w:val="single" w:sz="4" w:space="0" w:color="auto"/>
            </w:tcBorders>
            <w:shd w:val="clear" w:color="000000" w:fill="FFFFFF"/>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Từ cây thông (</w:t>
            </w:r>
            <w:r w:rsidRPr="005B573E">
              <w:rPr>
                <w:rFonts w:ascii="Times New Roman" w:eastAsia="Times New Roman" w:hAnsi="Times New Roman" w:cs="Times New Roman"/>
                <w:i/>
                <w:iCs/>
                <w:sz w:val="28"/>
                <w:szCs w:val="28"/>
              </w:rPr>
              <w:t>Pinus spp.</w:t>
            </w:r>
            <w:r w:rsidRPr="005B573E">
              <w:rPr>
                <w:rFonts w:ascii="Times New Roman" w:eastAsia="Times New Roman" w:hAnsi="Times New Roman" w:cs="Times New Roman"/>
                <w:sz w:val="28"/>
                <w:szCs w:val="28"/>
              </w:rPr>
              <w:t xml:space="preserve">): </w:t>
            </w:r>
          </w:p>
        </w:tc>
        <w:tc>
          <w:tcPr>
            <w:tcW w:w="820" w:type="dxa"/>
            <w:tcBorders>
              <w:top w:val="nil"/>
              <w:left w:val="nil"/>
              <w:bottom w:val="single" w:sz="4" w:space="0" w:color="auto"/>
              <w:right w:val="single" w:sz="4" w:space="0" w:color="auto"/>
            </w:tcBorders>
            <w:shd w:val="clear" w:color="000000" w:fill="FFFFFF"/>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4407.11.10.10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4407.11.10.90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4407.11.90.10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4407.11.90.90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F12FAE">
              <w:rPr>
                <w:rFonts w:ascii="Times New Roman" w:eastAsia="Times New Roman" w:hAnsi="Times New Roman" w:cs="Times New Roman"/>
                <w:spacing w:val="-8"/>
                <w:sz w:val="28"/>
                <w:szCs w:val="28"/>
              </w:rPr>
              <w:t>- - Từ cây linh sam</w:t>
            </w:r>
            <w:r w:rsidRPr="00F12FAE">
              <w:rPr>
                <w:rFonts w:ascii="Times New Roman" w:eastAsia="Times New Roman" w:hAnsi="Times New Roman" w:cs="Times New Roman"/>
                <w:i/>
                <w:iCs/>
                <w:spacing w:val="-8"/>
                <w:sz w:val="28"/>
                <w:szCs w:val="28"/>
              </w:rPr>
              <w:t xml:space="preserve"> (Abies spp</w:t>
            </w:r>
            <w:r w:rsidRPr="005B573E">
              <w:rPr>
                <w:rFonts w:ascii="Times New Roman" w:eastAsia="Times New Roman" w:hAnsi="Times New Roman" w:cs="Times New Roman"/>
                <w:i/>
                <w:iCs/>
                <w:sz w:val="28"/>
                <w:szCs w:val="28"/>
              </w:rPr>
              <w:t>.)</w:t>
            </w:r>
            <w:r w:rsidRPr="005B573E">
              <w:rPr>
                <w:rFonts w:ascii="Times New Roman" w:eastAsia="Times New Roman" w:hAnsi="Times New Roman" w:cs="Times New Roman"/>
                <w:sz w:val="28"/>
                <w:szCs w:val="28"/>
              </w:rPr>
              <w:t xml:space="preserve"> và cây vân sam (</w:t>
            </w:r>
            <w:r w:rsidRPr="005B573E">
              <w:rPr>
                <w:rFonts w:ascii="Times New Roman" w:eastAsia="Times New Roman" w:hAnsi="Times New Roman" w:cs="Times New Roman"/>
                <w:i/>
                <w:iCs/>
                <w:sz w:val="28"/>
                <w:szCs w:val="28"/>
              </w:rPr>
              <w:t>Picea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4407.12.00.10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4407.12.00.90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4407.13.00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Từ cây thuộc nhóm S-P-F (cây vân sam (</w:t>
            </w:r>
            <w:r w:rsidRPr="005B573E">
              <w:rPr>
                <w:rFonts w:ascii="Times New Roman" w:eastAsia="Times New Roman" w:hAnsi="Times New Roman" w:cs="Times New Roman"/>
                <w:i/>
                <w:iCs/>
                <w:sz w:val="28"/>
                <w:szCs w:val="28"/>
              </w:rPr>
              <w:t>Picea spp.</w:t>
            </w:r>
            <w:r w:rsidRPr="005B573E">
              <w:rPr>
                <w:rFonts w:ascii="Times New Roman" w:eastAsia="Times New Roman" w:hAnsi="Times New Roman" w:cs="Times New Roman"/>
                <w:sz w:val="28"/>
                <w:szCs w:val="28"/>
              </w:rPr>
              <w:t>), cây thông (</w:t>
            </w:r>
            <w:r w:rsidRPr="005B573E">
              <w:rPr>
                <w:rFonts w:ascii="Times New Roman" w:eastAsia="Times New Roman" w:hAnsi="Times New Roman" w:cs="Times New Roman"/>
                <w:i/>
                <w:iCs/>
                <w:sz w:val="28"/>
                <w:szCs w:val="28"/>
              </w:rPr>
              <w:t>Pinus spp.</w:t>
            </w:r>
            <w:r w:rsidRPr="005B573E">
              <w:rPr>
                <w:rFonts w:ascii="Times New Roman" w:eastAsia="Times New Roman" w:hAnsi="Times New Roman" w:cs="Times New Roman"/>
                <w:sz w:val="28"/>
                <w:szCs w:val="28"/>
              </w:rPr>
              <w:t>) và cây linh sam (</w:t>
            </w:r>
            <w:r w:rsidRPr="005B573E">
              <w:rPr>
                <w:rFonts w:ascii="Times New Roman" w:eastAsia="Times New Roman" w:hAnsi="Times New Roman" w:cs="Times New Roman"/>
                <w:i/>
                <w:iCs/>
                <w:sz w:val="28"/>
                <w:szCs w:val="28"/>
              </w:rPr>
              <w:t>Abies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4407.13.00.10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4407.13.00.90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4407.14.00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xml:space="preserve">- - Từ cây Độc cần (Western </w:t>
            </w:r>
            <w:r w:rsidRPr="00F12FAE">
              <w:rPr>
                <w:rFonts w:ascii="Times New Roman" w:eastAsia="Times New Roman" w:hAnsi="Times New Roman" w:cs="Times New Roman"/>
                <w:spacing w:val="-8"/>
                <w:sz w:val="28"/>
                <w:szCs w:val="28"/>
              </w:rPr>
              <w:t>hemlock (</w:t>
            </w:r>
            <w:r w:rsidRPr="00F12FAE">
              <w:rPr>
                <w:rFonts w:ascii="Times New Roman" w:eastAsia="Times New Roman" w:hAnsi="Times New Roman" w:cs="Times New Roman"/>
                <w:i/>
                <w:iCs/>
                <w:spacing w:val="-8"/>
                <w:sz w:val="28"/>
                <w:szCs w:val="28"/>
              </w:rPr>
              <w:t>Tsuga heterophylla</w:t>
            </w:r>
            <w:r w:rsidRPr="005B573E">
              <w:rPr>
                <w:rFonts w:ascii="Times New Roman" w:eastAsia="Times New Roman" w:hAnsi="Times New Roman" w:cs="Times New Roman"/>
                <w:sz w:val="28"/>
                <w:szCs w:val="28"/>
              </w:rPr>
              <w:t>) và linh sam (</w:t>
            </w:r>
            <w:r w:rsidRPr="005B573E">
              <w:rPr>
                <w:rFonts w:ascii="Times New Roman" w:eastAsia="Times New Roman" w:hAnsi="Times New Roman" w:cs="Times New Roman"/>
                <w:i/>
                <w:iCs/>
                <w:sz w:val="28"/>
                <w:szCs w:val="28"/>
              </w:rPr>
              <w:t>Abies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4407.14.00.10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4407.14.00.90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4407.19.10.10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4407.19.10.90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4407.19.90.10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4407.19.90.90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Từ gỗ nhiệt đới: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4407.21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Mahogany (</w:t>
            </w:r>
            <w:r w:rsidRPr="005B573E">
              <w:rPr>
                <w:rFonts w:ascii="Times New Roman" w:eastAsia="Times New Roman" w:hAnsi="Times New Roman" w:cs="Times New Roman"/>
                <w:i/>
                <w:iCs/>
                <w:sz w:val="28"/>
                <w:szCs w:val="28"/>
              </w:rPr>
              <w:t>Swietenia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4407.21.10.10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4407.21.10.90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4407.21.90.10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4407.21.90.90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4407.22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Virola, Imbuia và Balsa: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4407.22.10.10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4407.22.10.90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4407.22.90.10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4407.22.90.90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4407.23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Tếch (Teak):</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4407.23.10.10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4407.23.10.90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4407.23.20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4407.23.20.10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4407.23.20.90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4407.23.90.10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4407.23.90.90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4407.25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Meranti đỏ sẫm, gỗ Meranti đỏ nhạt và gỗ Meranti Bakau: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Gỗ Meranti đỏ sẫm hoặc gỗ Meranti đỏ nhạt: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4407.25.12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4407.25.12.10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4407.25.12.90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4407.25.13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4407.25.13.10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4407.25.13.90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4407.25.19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4407.25.19.10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4407.25.19.90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Gỗ Meranti Bakau: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4407.25.21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4407.25.21.10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4407.25.21.90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4407.25.29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4407.25.29.10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4407.25.29.90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lastRenderedPageBreak/>
              <w:t>4407.26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Lauan trắng, gỗ Meranti trắng, gỗ Seraya trắng, gỗ Meranti vàng và gỗ Alan: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4407.26.20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4407.26.20.10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4407.26.20.90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4407.26.30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4407.26.30.10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4407.26.30.90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4407.26.90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4407.26.90.10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4407.26.90.90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4407.27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xml:space="preserve">- - Gỗ Sapelli: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4407.27.20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4407.27.20.10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4407.27.20.90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4407.27.30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4407.27.30.10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4407.27.30.90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4407.27.90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4407.27.90.10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4407.27.90.90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4407.28</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Iroko:</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4407.28.10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4407.28.10.10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4407.28.10.90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4407.28.90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4407.28.90.10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4407.28.90.90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4407.29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F12FAE" w:rsidRDefault="005B573E" w:rsidP="00E71A98">
            <w:pPr>
              <w:spacing w:after="0" w:line="240" w:lineRule="auto"/>
              <w:jc w:val="both"/>
              <w:rPr>
                <w:rFonts w:ascii="Times New Roman" w:eastAsia="Times New Roman" w:hAnsi="Times New Roman" w:cs="Times New Roman"/>
                <w:spacing w:val="-10"/>
                <w:sz w:val="28"/>
                <w:szCs w:val="28"/>
              </w:rPr>
            </w:pPr>
            <w:r w:rsidRPr="00F12FAE">
              <w:rPr>
                <w:rFonts w:ascii="Times New Roman" w:eastAsia="Times New Roman" w:hAnsi="Times New Roman" w:cs="Times New Roman"/>
                <w:spacing w:val="-10"/>
                <w:sz w:val="28"/>
                <w:szCs w:val="28"/>
              </w:rPr>
              <w:t xml:space="preserve">- - - Gỗ Jelutong </w:t>
            </w:r>
            <w:r w:rsidRPr="00F12FAE">
              <w:rPr>
                <w:rFonts w:ascii="Times New Roman" w:eastAsia="Times New Roman" w:hAnsi="Times New Roman" w:cs="Times New Roman"/>
                <w:i/>
                <w:iCs/>
                <w:spacing w:val="-10"/>
                <w:sz w:val="28"/>
                <w:szCs w:val="28"/>
              </w:rPr>
              <w:t>(Dyera spp.)</w:t>
            </w:r>
            <w:r w:rsidRPr="00F12FAE">
              <w:rPr>
                <w:rFonts w:ascii="Times New Roman" w:eastAsia="Times New Roman" w:hAnsi="Times New Roman" w:cs="Times New Roman"/>
                <w:spacing w:val="-10"/>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4407.29.12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4407.29.12.10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4407.29.12.90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4407.29.13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4407.29.13.10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4407.29.13.90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4407.29.19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4407.29.19.10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4407.29.19.90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Gỗ Kapur (</w:t>
            </w:r>
            <w:r w:rsidRPr="005B573E">
              <w:rPr>
                <w:rFonts w:ascii="Times New Roman" w:eastAsia="Times New Roman" w:hAnsi="Times New Roman" w:cs="Times New Roman"/>
                <w:i/>
                <w:iCs/>
                <w:sz w:val="28"/>
                <w:szCs w:val="28"/>
              </w:rPr>
              <w:t>Dryobalanops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4407.29.22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4407.29.22.10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4407.29.22.90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4407.29.23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4407.29.23.10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4407.29.23.90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4407.29.29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4407.29.29.10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4407.29.29.90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xml:space="preserve">- - - Gỗ Kempas </w:t>
            </w:r>
            <w:r w:rsidRPr="005B573E">
              <w:rPr>
                <w:rFonts w:ascii="Times New Roman" w:eastAsia="Times New Roman" w:hAnsi="Times New Roman" w:cs="Times New Roman"/>
                <w:i/>
                <w:iCs/>
                <w:sz w:val="28"/>
                <w:szCs w:val="28"/>
              </w:rPr>
              <w:t>(Koompassia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4407.29.32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4407.29.32.10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4407.29.32.90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4407.29.33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4407.29.33.10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4407.29.33.90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4407.29.39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4407.29.39.10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4407.29.39.90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Gỗ Keruing (</w:t>
            </w:r>
            <w:r w:rsidRPr="005B573E">
              <w:rPr>
                <w:rFonts w:ascii="Times New Roman" w:eastAsia="Times New Roman" w:hAnsi="Times New Roman" w:cs="Times New Roman"/>
                <w:i/>
                <w:iCs/>
                <w:sz w:val="28"/>
                <w:szCs w:val="28"/>
              </w:rPr>
              <w:t>Dipterocarpus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4407.29.42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4407.29.42.10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4407.29.42.90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4407.29.43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4407.29.43.10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4407.29.43.90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4407.29.49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4407.29.49.10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4407.29.49.90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F12FAE" w:rsidRDefault="005B573E" w:rsidP="00E71A98">
            <w:pPr>
              <w:spacing w:after="0" w:line="240" w:lineRule="auto"/>
              <w:jc w:val="both"/>
              <w:rPr>
                <w:rFonts w:ascii="Times New Roman" w:eastAsia="Times New Roman" w:hAnsi="Times New Roman" w:cs="Times New Roman"/>
                <w:spacing w:val="-14"/>
                <w:sz w:val="28"/>
                <w:szCs w:val="28"/>
              </w:rPr>
            </w:pPr>
            <w:r w:rsidRPr="00F12FAE">
              <w:rPr>
                <w:rFonts w:ascii="Times New Roman" w:eastAsia="Times New Roman" w:hAnsi="Times New Roman" w:cs="Times New Roman"/>
                <w:spacing w:val="-14"/>
                <w:sz w:val="28"/>
                <w:szCs w:val="28"/>
              </w:rPr>
              <w:t xml:space="preserve">- - - Gỗ Ramin </w:t>
            </w:r>
            <w:r w:rsidRPr="00F12FAE">
              <w:rPr>
                <w:rFonts w:ascii="Times New Roman" w:eastAsia="Times New Roman" w:hAnsi="Times New Roman" w:cs="Times New Roman"/>
                <w:i/>
                <w:iCs/>
                <w:spacing w:val="-14"/>
                <w:sz w:val="28"/>
                <w:szCs w:val="28"/>
              </w:rPr>
              <w:t>(Gonystylus spp</w:t>
            </w:r>
            <w:r w:rsidRPr="00F12FAE">
              <w:rPr>
                <w:rFonts w:ascii="Times New Roman" w:eastAsia="Times New Roman" w:hAnsi="Times New Roman" w:cs="Times New Roman"/>
                <w:spacing w:val="-14"/>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4407.29.51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4407.29.51.10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4407.29.51.90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4407.29.59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4407.29.59.10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4407.29.59.90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Gỗ Balau (</w:t>
            </w:r>
            <w:r w:rsidRPr="005B573E">
              <w:rPr>
                <w:rFonts w:ascii="Times New Roman" w:eastAsia="Times New Roman" w:hAnsi="Times New Roman" w:cs="Times New Roman"/>
                <w:i/>
                <w:iCs/>
                <w:sz w:val="28"/>
                <w:szCs w:val="28"/>
              </w:rPr>
              <w:t>Shorea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4407.29.72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4407.29.72.10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4407.29.72.90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4407.29.73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4407.29.73.10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4407.29.73.90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4407.29.79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4407.29.79.10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4407.29.79.90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Gỗ Mengkulang (</w:t>
            </w:r>
            <w:r w:rsidRPr="005B573E">
              <w:rPr>
                <w:rFonts w:ascii="Times New Roman" w:eastAsia="Times New Roman" w:hAnsi="Times New Roman" w:cs="Times New Roman"/>
                <w:i/>
                <w:iCs/>
                <w:sz w:val="28"/>
                <w:szCs w:val="28"/>
              </w:rPr>
              <w:t>Heritiera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4407.29.82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4407.29.82.10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4407.29.82.90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4407.29.83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4407.29.83.10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4407.29.83.90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4407.29.89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4407.29.89.10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4407.29.89.90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 Gỗ Jongkong (</w:t>
            </w:r>
            <w:r w:rsidRPr="005B573E">
              <w:rPr>
                <w:rFonts w:ascii="Times New Roman" w:eastAsia="Times New Roman" w:hAnsi="Times New Roman" w:cs="Times New Roman"/>
                <w:i/>
                <w:iCs/>
                <w:sz w:val="28"/>
                <w:szCs w:val="28"/>
              </w:rPr>
              <w:t>Dactylocladus spp</w:t>
            </w:r>
            <w:r w:rsidRPr="005B573E">
              <w:rPr>
                <w:rFonts w:ascii="Times New Roman" w:eastAsia="Times New Roman" w:hAnsi="Times New Roman" w:cs="Times New Roman"/>
                <w:sz w:val="28"/>
                <w:szCs w:val="28"/>
              </w:rPr>
              <w:t>.) và gỗ Merbau (Intsia spp.),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xml:space="preserve">- - - - Gỗ Jongkong </w:t>
            </w:r>
            <w:r w:rsidRPr="005B573E">
              <w:rPr>
                <w:rFonts w:ascii="Times New Roman" w:eastAsia="Times New Roman" w:hAnsi="Times New Roman" w:cs="Times New Roman"/>
                <w:i/>
                <w:iCs/>
                <w:sz w:val="28"/>
                <w:szCs w:val="28"/>
              </w:rPr>
              <w:t>(Dactylocladus spp.</w:t>
            </w:r>
            <w:r w:rsidRPr="005B573E">
              <w:rPr>
                <w:rFonts w:ascii="Times New Roman" w:eastAsia="Times New Roman" w:hAnsi="Times New Roman" w:cs="Times New Roman"/>
                <w:sz w:val="28"/>
                <w:szCs w:val="28"/>
              </w:rPr>
              <w:t xml:space="preserve">) và gỗ </w:t>
            </w:r>
            <w:r w:rsidRPr="00F12FAE">
              <w:rPr>
                <w:rFonts w:ascii="Times New Roman" w:eastAsia="Times New Roman" w:hAnsi="Times New Roman" w:cs="Times New Roman"/>
                <w:spacing w:val="-8"/>
                <w:sz w:val="28"/>
                <w:szCs w:val="28"/>
              </w:rPr>
              <w:t xml:space="preserve">Merbau </w:t>
            </w:r>
            <w:r w:rsidRPr="00F12FAE">
              <w:rPr>
                <w:rFonts w:ascii="Times New Roman" w:eastAsia="Times New Roman" w:hAnsi="Times New Roman" w:cs="Times New Roman"/>
                <w:i/>
                <w:iCs/>
                <w:spacing w:val="-8"/>
                <w:sz w:val="28"/>
                <w:szCs w:val="28"/>
              </w:rPr>
              <w:t>(Intsia spp.</w:t>
            </w:r>
            <w:r w:rsidRPr="00F12FAE">
              <w:rPr>
                <w:rFonts w:ascii="Times New Roman" w:eastAsia="Times New Roman" w:hAnsi="Times New Roman" w:cs="Times New Roman"/>
                <w:spacing w:val="-8"/>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 Gỗ Albizia (</w:t>
            </w:r>
            <w:r w:rsidRPr="005B573E">
              <w:rPr>
                <w:rFonts w:ascii="Times New Roman" w:eastAsia="Times New Roman" w:hAnsi="Times New Roman" w:cs="Times New Roman"/>
                <w:i/>
                <w:iCs/>
                <w:sz w:val="28"/>
                <w:szCs w:val="28"/>
              </w:rPr>
              <w:t>Paraserianthes falcataria</w:t>
            </w:r>
            <w:r w:rsidRPr="005B573E">
              <w:rPr>
                <w:rFonts w:ascii="Times New Roman" w:eastAsia="Times New Roman" w:hAnsi="Times New Roman" w:cs="Times New Roman"/>
                <w:sz w:val="28"/>
                <w:szCs w:val="28"/>
              </w:rPr>
              <w:t>),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4407.29.94.10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4407.29.94.90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xml:space="preserve">- - - - Gỗ Albizia </w:t>
            </w:r>
            <w:r w:rsidRPr="005B573E">
              <w:rPr>
                <w:rFonts w:ascii="Times New Roman" w:eastAsia="Times New Roman" w:hAnsi="Times New Roman" w:cs="Times New Roman"/>
                <w:i/>
                <w:iCs/>
                <w:sz w:val="28"/>
                <w:szCs w:val="28"/>
              </w:rPr>
              <w:t>(Paraserianthes falcataria</w:t>
            </w: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4407.29.95.10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4407.29.95.90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4407.29.96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xml:space="preserve">- - - - Gỗ cao su </w:t>
            </w:r>
            <w:r w:rsidRPr="005B573E">
              <w:rPr>
                <w:rFonts w:ascii="Times New Roman" w:eastAsia="Times New Roman" w:hAnsi="Times New Roman" w:cs="Times New Roman"/>
                <w:i/>
                <w:iCs/>
                <w:sz w:val="28"/>
                <w:szCs w:val="28"/>
              </w:rPr>
              <w:t>(Hevea Brasiliensis</w:t>
            </w:r>
            <w:r w:rsidRPr="005B573E">
              <w:rPr>
                <w:rFonts w:ascii="Times New Roman" w:eastAsia="Times New Roman" w:hAnsi="Times New Roman" w:cs="Times New Roman"/>
                <w:sz w:val="28"/>
                <w:szCs w:val="28"/>
              </w:rPr>
              <w:t>),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4407.29.96.10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4407.29.96.90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 - Gỗ cao su (</w:t>
            </w:r>
            <w:r w:rsidRPr="005B573E">
              <w:rPr>
                <w:rFonts w:ascii="Times New Roman" w:eastAsia="Times New Roman" w:hAnsi="Times New Roman" w:cs="Times New Roman"/>
                <w:i/>
                <w:iCs/>
                <w:sz w:val="28"/>
                <w:szCs w:val="28"/>
              </w:rPr>
              <w:t>Hevea Brasiliensis</w:t>
            </w: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4407.29.97.10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4407.29.97.90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4407.29.98</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4407.29.98.10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4407.29.98.90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4407.29.99.90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4407.91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sồi (</w:t>
            </w:r>
            <w:r w:rsidRPr="005B573E">
              <w:rPr>
                <w:rFonts w:ascii="Times New Roman" w:eastAsia="Times New Roman" w:hAnsi="Times New Roman" w:cs="Times New Roman"/>
                <w:i/>
                <w:iCs/>
                <w:sz w:val="28"/>
                <w:szCs w:val="28"/>
              </w:rPr>
              <w:t>Quercus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4407.91.20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xẻ dọc, chưa gia công thêm: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4407.91.20.10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4407.91.20.90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4407.91.30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4407.91.30.10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4407.91.30.90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4407.91.90.10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4407.91.90.90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4407.92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xml:space="preserve">- - Gỗ dẻ gai </w:t>
            </w:r>
            <w:r w:rsidRPr="005B573E">
              <w:rPr>
                <w:rFonts w:ascii="Times New Roman" w:eastAsia="Times New Roman" w:hAnsi="Times New Roman" w:cs="Times New Roman"/>
                <w:i/>
                <w:iCs/>
                <w:sz w:val="28"/>
                <w:szCs w:val="28"/>
              </w:rPr>
              <w:t>(Fagus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4407.92.10.10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4407.92.10.90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4407.92.90.10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4407.92.90.90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4407.93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thích (</w:t>
            </w:r>
            <w:r w:rsidRPr="005B573E">
              <w:rPr>
                <w:rFonts w:ascii="Times New Roman" w:eastAsia="Times New Roman" w:hAnsi="Times New Roman" w:cs="Times New Roman"/>
                <w:i/>
                <w:iCs/>
                <w:sz w:val="28"/>
                <w:szCs w:val="28"/>
              </w:rPr>
              <w:t>Acer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4407.93.10.10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4407.93.10.90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4407.93.90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4407.93.90.10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4407.93.90.90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4407.94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anh đào (</w:t>
            </w:r>
            <w:r w:rsidRPr="005B573E">
              <w:rPr>
                <w:rFonts w:ascii="Times New Roman" w:eastAsia="Times New Roman" w:hAnsi="Times New Roman" w:cs="Times New Roman"/>
                <w:i/>
                <w:iCs/>
                <w:sz w:val="28"/>
                <w:szCs w:val="28"/>
              </w:rPr>
              <w:t>Prunus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4407.94.10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4407.94.10.10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4407.94.10.90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4407.94.90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4407.94.90.10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4407.94.90.90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4407.95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tần bì (</w:t>
            </w:r>
            <w:r w:rsidRPr="005B573E">
              <w:rPr>
                <w:rFonts w:ascii="Times New Roman" w:eastAsia="Times New Roman" w:hAnsi="Times New Roman" w:cs="Times New Roman"/>
                <w:i/>
                <w:iCs/>
                <w:sz w:val="28"/>
                <w:szCs w:val="28"/>
              </w:rPr>
              <w:t>Fraxinus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4407.95.10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4407.95.10.10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4407.95.10.90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4407.95.90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4407.95.90.10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4407.95.90.90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4407.96</w:t>
            </w:r>
          </w:p>
        </w:tc>
        <w:tc>
          <w:tcPr>
            <w:tcW w:w="3530" w:type="dxa"/>
            <w:tcBorders>
              <w:top w:val="nil"/>
              <w:left w:val="nil"/>
              <w:bottom w:val="single" w:sz="4" w:space="0" w:color="auto"/>
              <w:right w:val="single" w:sz="4" w:space="0" w:color="auto"/>
            </w:tcBorders>
            <w:shd w:val="clear" w:color="auto" w:fill="auto"/>
            <w:hideMark/>
          </w:tcPr>
          <w:p w:rsidR="005B573E" w:rsidRPr="00F12FAE" w:rsidRDefault="005B573E" w:rsidP="00E71A98">
            <w:pPr>
              <w:spacing w:after="0" w:line="240" w:lineRule="auto"/>
              <w:jc w:val="both"/>
              <w:rPr>
                <w:rFonts w:ascii="Times New Roman" w:eastAsia="Times New Roman" w:hAnsi="Times New Roman" w:cs="Times New Roman"/>
                <w:spacing w:val="-14"/>
                <w:sz w:val="28"/>
                <w:szCs w:val="28"/>
              </w:rPr>
            </w:pPr>
            <w:r w:rsidRPr="00F12FAE">
              <w:rPr>
                <w:rFonts w:ascii="Times New Roman" w:eastAsia="Times New Roman" w:hAnsi="Times New Roman" w:cs="Times New Roman"/>
                <w:spacing w:val="-14"/>
                <w:sz w:val="28"/>
                <w:szCs w:val="28"/>
              </w:rPr>
              <w:t>- - Gỗ bạch dương (</w:t>
            </w:r>
            <w:r w:rsidRPr="00F12FAE">
              <w:rPr>
                <w:rFonts w:ascii="Times New Roman" w:eastAsia="Times New Roman" w:hAnsi="Times New Roman" w:cs="Times New Roman"/>
                <w:i/>
                <w:iCs/>
                <w:spacing w:val="-14"/>
                <w:sz w:val="28"/>
                <w:szCs w:val="28"/>
              </w:rPr>
              <w:t>Betula spp.</w:t>
            </w:r>
            <w:r w:rsidRPr="00F12FAE">
              <w:rPr>
                <w:rFonts w:ascii="Times New Roman" w:eastAsia="Times New Roman" w:hAnsi="Times New Roman" w:cs="Times New Roman"/>
                <w:spacing w:val="-14"/>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4407.96.10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4407.96.10.10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4407.96.10.90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4407.96.90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4407.96.90.10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4407.96.90.90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4407.97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Gỗ cây dương (poplar and aspen) (</w:t>
            </w:r>
            <w:r w:rsidRPr="005B573E">
              <w:rPr>
                <w:rFonts w:ascii="Times New Roman" w:eastAsia="Times New Roman" w:hAnsi="Times New Roman" w:cs="Times New Roman"/>
                <w:i/>
                <w:iCs/>
                <w:sz w:val="28"/>
                <w:szCs w:val="28"/>
              </w:rPr>
              <w:t>Populus spp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4407.97.10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4407.97.10.10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4407.97.10.90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4407.97.90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4407.97.90.10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4407.97.90.90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4407.99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Đã bào, đã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4407.99.10.10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4407.99.10.90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4407.99.90.10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chiều dày từ 30 mm trở xuống, chiều rộng từ 95 mm trở xuống, chiều dài từ 1.050 mm trở xuống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4407.99.90.90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43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44.08</w:t>
            </w:r>
          </w:p>
        </w:tc>
        <w:tc>
          <w:tcPr>
            <w:tcW w:w="3530" w:type="dxa"/>
            <w:tcBorders>
              <w:top w:val="nil"/>
              <w:left w:val="nil"/>
              <w:bottom w:val="single" w:sz="4" w:space="0" w:color="auto"/>
              <w:right w:val="single" w:sz="4" w:space="0" w:color="auto"/>
            </w:tcBorders>
            <w:shd w:val="clear" w:color="auto" w:fill="auto"/>
            <w:hideMark/>
          </w:tcPr>
          <w:p w:rsidR="005B573E" w:rsidRPr="00F12FAE" w:rsidRDefault="005B573E" w:rsidP="00E71A98">
            <w:pPr>
              <w:spacing w:after="0" w:line="240" w:lineRule="auto"/>
              <w:jc w:val="both"/>
              <w:rPr>
                <w:rFonts w:ascii="Times New Roman" w:eastAsia="Times New Roman" w:hAnsi="Times New Roman" w:cs="Times New Roman"/>
                <w:b/>
                <w:bCs/>
                <w:color w:val="000000"/>
                <w:spacing w:val="-10"/>
                <w:sz w:val="28"/>
                <w:szCs w:val="28"/>
              </w:rPr>
            </w:pPr>
            <w:r w:rsidRPr="00F12FAE">
              <w:rPr>
                <w:rFonts w:ascii="Times New Roman" w:eastAsia="Times New Roman" w:hAnsi="Times New Roman" w:cs="Times New Roman"/>
                <w:b/>
                <w:bCs/>
                <w:color w:val="000000"/>
                <w:spacing w:val="-10"/>
                <w:sz w:val="28"/>
                <w:szCs w:val="28"/>
              </w:rPr>
              <w:t>Tấm gỗ để làm lớp mặt (kể cả những tấm thu được bằng cách lạng gỗ ghép), để làm gỗ dán hoặc để làm gỗ ghép tương tự khác và gỗ khác, đã được xẻ dọc, lạng hoặc bóc tách, đã hoặc chưa bào, chà nhám, ghép hoặc nối đầu, có độ dày không quá 6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lastRenderedPageBreak/>
              <w:t>4408.10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Từ cây lá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4408.10.10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Thanh mỏng bằng gỗ tuyết tùng loại sử dụng để sản xuất bút chì; gỗ thông Radiata loại sử dụng để sản xuất ván ghép (blockboard)</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4408.10.30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Làm lớp mặt (face veneer sheets)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4408.10.90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Từ gỗ nhiệt đới: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4408.31.00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Gỗ Meranti đỏ sẫm, gỗ Meranti đỏ nhạt và gỗ Meranti Bakau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4408.39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4408.39.10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 Thanh mỏng bằng gỗ Jelutong loại sử dụng để sản xuất bút chì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4408.39.20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Làm lớp mặt (face veneer sheets)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4408.39.90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4408.90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4408.90.10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Làm lớp mặt (face veneer sheets)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4408.90.90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13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44.09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Gỗ (kể cả gỗ thanh và viền dải gỗ trang trí (friezes) để làm sàn packê (parquet flooring), chưa lắp ghép) được tạo dáng liên tục (làm mộng, soi rãnh, bào rãnh, vát cạnh, ghép chữ V, tạo gân, gờ dạng chuỗi hạt, tạo khuôn hình, tiện tròn hoặc gia công tương tự) dọc theo các cạnh, đầu hoặc bề mặt, đã hoặc chưa bào, chà nhám hoặc nối đầu.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4409.10.00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Từ cây lá kim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F12FAE" w:rsidRDefault="005B573E" w:rsidP="00E71A98">
            <w:pPr>
              <w:spacing w:after="0" w:line="240" w:lineRule="auto"/>
              <w:jc w:val="both"/>
              <w:rPr>
                <w:rFonts w:ascii="Times New Roman" w:eastAsia="Times New Roman" w:hAnsi="Times New Roman" w:cs="Times New Roman"/>
                <w:spacing w:val="-14"/>
                <w:sz w:val="28"/>
                <w:szCs w:val="28"/>
              </w:rPr>
            </w:pPr>
            <w:r w:rsidRPr="00F12FAE">
              <w:rPr>
                <w:rFonts w:ascii="Times New Roman" w:eastAsia="Times New Roman" w:hAnsi="Times New Roman" w:cs="Times New Roman"/>
                <w:spacing w:val="-14"/>
                <w:sz w:val="28"/>
                <w:szCs w:val="28"/>
              </w:rPr>
              <w:t>- Từ cây không thuộc loài lá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4409.21.00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Của tre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4409.22.00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Từ gỗ nhiệt đới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4409.29.00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71.02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Kim cương, đã hoặc chưa được gia công, nhưng chưa được gắn hoặc nạm dát.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7102.10.00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Kim cương chưa được phân loại: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7102.10.00.10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gia công hoặc mới chỉ được cắt, tách một cách đơn giản hay mới chỉ được chuốt hoặc mài sơ qua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7102.10.00.90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Kim cương công nghiệp:</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7102.21.00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gia công hoặc mới chỉ được cắt, tách một cách đơn giản hoặc mới chỉ được chuốt hoặc mài sơ qua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7102.29.00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F12FAE">
              <w:rPr>
                <w:rFonts w:ascii="Times New Roman" w:eastAsia="Times New Roman" w:hAnsi="Times New Roman" w:cs="Times New Roman"/>
                <w:spacing w:val="-8"/>
                <w:sz w:val="28"/>
                <w:szCs w:val="28"/>
              </w:rPr>
              <w:t>- Kim cương phi công nghiệp</w:t>
            </w:r>
            <w:r w:rsidRPr="005B573E">
              <w:rPr>
                <w:rFonts w:ascii="Times New Roman" w:eastAsia="Times New Roman" w:hAnsi="Times New Roman" w:cs="Times New Roman"/>
                <w:sz w:val="28"/>
                <w:szCs w:val="28"/>
              </w:rPr>
              <w: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7102.31.00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gia công hoặc mới chỉ được cắt, tách một cách đơn giản hoặc mới chỉ được chuốt hoặc mài sơ qua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7102.39.00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43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71.03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Đá quý (trừ kim cương) và đá bán quý, đã hoặc chưa được gia công hoặc phân loại nhưng chưa xâu chuỗi, chưa gắn hoặc nạm dát; đá quý (trừ kim cương) và đá bán quý chưa được phân loại, đã được xâu thành chuỗi tạm thời để tiện vận chuyển.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7103.10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Chưa gia công hoặc mới chỉ được cắt đơn giản hoặc tạo hình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7103.10.10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Rubi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7103.10.20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Ngọc bích (nephrite và jadeite)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7103.10.90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Đã gia công cách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7103.91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Rubi, saphia và ngọc lục bảo:</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7103.91.10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Rubi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7103.91.90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7103.99.00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243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71.04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Đá quý hoặc đá bán quý tổng hợp hoặc tái tạo, đã hoặc chưa gia công hoặc phân loại nhưng chưa xâu thành chuỗi, chưa gắn hoặc nạm dát; đá quý hoặc đá bán quý tổng hợp hoặc tái tạo chưa phân loại, đã được xâu thành chuỗi tạm thời để tiện vận chuyển.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7104.10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Thạch anh áp điện: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7104.10.10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được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7104.10.20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Đã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 chưa gia công hoặc mới chỉ được cắt đơn giản hoặc tạo hình thô:</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7104.21.00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Kim cương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7104.29.00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7104.91.00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Kim cương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7104.99.00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71.05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Bụi và bột của đá quý hoặc đá bán quý tự nhiên hoặc tổng hợp.</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7105.10.00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Của kim cương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7105.90.00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3</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lastRenderedPageBreak/>
              <w:t>71.06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Bạc (kể cả bạc được mạ vàng hoặc bạch kim), chưa gia công hoặc ở dạng bán thành phẩm, hoặc dạng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7106.10.00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Dạng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7106.91.00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7106.92.00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71.08</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 xml:space="preserve">Vàng (kể cả vàng mạ bạch kim) chưa gia công hoặc ở dạng bán thành phẩm, hoặc ở dạng bột.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Không phải dạng tiền tệ:</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7108.11.00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7108.12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Dạng chưa gia công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7108.12.10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cục, thỏi hoặc thanh đúc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7108.12.90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7108.13.00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bán thành phẩm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7108.20.00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Dạng tiền tệ</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71.13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Đồ trang sức và các bộ phận của đồ trang sức, bằng kim loại quý hoặc kim loại được dát phủ kim loại quý.</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Bằng kim loại quý đã hoặc chưa mạ hoặc dát phủ kim loại quý:</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7113.11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Bằng bạc, đã hoặc chưa mạ hoặc dát phủ kim loại quý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7113.11.10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 phận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7113.11.90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7113.19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Bằng kim loại quý khác, đã hoặc chưa mạ hoặc dát phủ kim loại quý:</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7113.19.10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Bộ phận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7113.19.90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7113.20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Bằng kim loại cơ bản dát phủ kim loại quý:</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7113.20.10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Bộ phận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7113.20.90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39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71.14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Đồ kỹ nghệ vàng hoặc bạc và các bộ phận của đồ kỹ nghệ vàng bạc, bằng kim loại quý hoặc kim loại dát phủ kim loại quý.</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Bằng kim loại quý đã hoặc chưa mạ hoặc dát phủ kim loại quý:</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7114.11.00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F12FAE">
              <w:rPr>
                <w:rFonts w:ascii="Times New Roman" w:eastAsia="Times New Roman" w:hAnsi="Times New Roman" w:cs="Times New Roman"/>
                <w:color w:val="000000"/>
                <w:spacing w:val="-8"/>
                <w:sz w:val="28"/>
                <w:szCs w:val="28"/>
              </w:rPr>
              <w:t>- - Bằng bạc, đã hoặc chưa mạ</w:t>
            </w:r>
            <w:r w:rsidRPr="005B573E">
              <w:rPr>
                <w:rFonts w:ascii="Times New Roman" w:eastAsia="Times New Roman" w:hAnsi="Times New Roman" w:cs="Times New Roman"/>
                <w:color w:val="000000"/>
                <w:sz w:val="28"/>
                <w:szCs w:val="28"/>
              </w:rPr>
              <w:t xml:space="preserve"> </w:t>
            </w:r>
            <w:r w:rsidRPr="00F12FAE">
              <w:rPr>
                <w:rFonts w:ascii="Times New Roman" w:eastAsia="Times New Roman" w:hAnsi="Times New Roman" w:cs="Times New Roman"/>
                <w:color w:val="000000"/>
                <w:spacing w:val="-8"/>
                <w:sz w:val="28"/>
                <w:szCs w:val="28"/>
              </w:rPr>
              <w:t>hoặc dát phủ kim loại quý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7114.19.00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Bằng kim loại quý khác, đã hoặc chưa mạ hoặc dát phủ kim loại quý</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7114.20.00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Bằng kim loại cơ bản dát phủ kim loại quý</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71.15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Các sản phẩm khác bằng kim loại quý hoặc kim loại dát phủ kim loại quý.</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7115.10.00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Vật xúc tác ở dạng tấm đan hoặc lưới, bằng bạch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7115.90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7115.90.10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xml:space="preserve">- - Bằng vàng hoặc bạc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7115.90.20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Bằng kim loại dát phủ vàng hoặc bạc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7115.90.90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72.04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Phế liệu và mảnh vụn sắt; thỏi đúc phế liệu nấu lại từ sắt hoặc thép.</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7204.10.00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Phế liệu và mảnh vụn của gang đúc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lastRenderedPageBreak/>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Phế liệu và mảnh vụn của thép hợp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7204.21.00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Bằng thép không gỉ</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7204.29.00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7204.30.00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Phế liệu và mảnh vụn của sắt hoặc thép tráng thiếc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Phế liệu và mảnh vụn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7204.41.00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Phoi tiện, phoi bào, mảnh vỡ, vảy cán, mạt cưa, mạt giũa, phoi cắt và bavia, đã hoặc chưa được ép thành khối hoặc đóng thành kiện, bánh, bó</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7204.49.00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7204.50.00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Thỏi đúc phế liệu nấu lại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74.01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Sten đồng; đồng xi măng hoá (đồng kết tủa).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7401.00.10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Sten đồng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7401.00.20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Đồng xi măng hóa (đồng kết tủa)</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74.03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Đồng tinh luyện và hợp kim đồng, chưa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Đồng tinh luyện: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7403.11.00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Ca-tốt và các phần của ca-tốt: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7403.11.00.10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Đồng tinh luyện nguyên chất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7403.11.00.90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7403.12.00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Thanh để kéo dây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7403.13.00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Que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7403.19.00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Hợp kim đồng: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7403.21.00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Hợp kim đồng-kẽm (đồng thau)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7403.22.00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Hợp kim đồng-thiếc (đồng thanh)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7403.29.00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Hợp kim đồng khác (trừ các loại hợp kim đồng chủ thuộc nhóm 74.05)</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14</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7404.00.00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Phế liệu và mảnh vụn của đồng: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7404.00.00.10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Phoi tiện, phoi bào, bụi xẻ, mùn mạt giũa, bột nghiền, bột đẽo của đồng, đã hoặc chưa được ép thành khối hay đóng thành kiện, bánh, bó</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7404.00.00.90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7405.00.00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Hợp kim đồng chủ.</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74.06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Bột và vảy đồng.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7406.10.00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Bột không có cấu trúc lớp</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7406.20.00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Bột có cấu trúc lớp; vảy đồng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74.07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Đồng ở dạng thanh, que và dạng hình.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7407.10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Bằng đồng tinh luyện: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7407.10.30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hình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Dạng thanh và que: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7407.10.41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Mặt cắt ngang hình vuông hoặc hình chữ nhật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7407.10.49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Bằng hợp kim đồng: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7407.21.00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Bằng hợp kim đồng-kẽm (đồng thau)</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7407.29.00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75.01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Sten niken, oxit niken thiêu kết và các sản phẩm trung gian khác của quá trình luyện niken.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7501.10.00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Sten niken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7501.20.00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Oxit niken thiêu kết và các sản phẩm trung gian khác của quá trình luyện niken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75.02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Niken chưa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7502.10.00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Niken, không hợp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7502.20.00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Hợp kim niken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7503.00.00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Phế liệu và mảnh vụn niken: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7503.00.00.10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Phoi tiện, phoi bào, bụi xẻ, mùn mạt giũa, bột nghiền, bột đẽo của niken, đã hoặc chưa được ép thành khối hay đóng thành kiện, bánh, bó</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7503.00.00.90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7504.00.00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Bột và vảy niken.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75.05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Niken ở dạng thanh, que, hình và dây.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Thanh, que và hình: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7505.11.00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Bằng niken, không hợp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7505.12.00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Bằng hợp kim niken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Dây: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7505.21.00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Bằng niken, không hợp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7505.22.00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Bằng hợp kim niken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76.01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Nhôm chưa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7601.10.00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Nhôm, không hợp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7601.10.00.10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thỏi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7601.10.00.90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7601.20.00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Hợp kim nhôm: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7601.20.00.10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thỏi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7601.20.00.90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lastRenderedPageBreak/>
              <w:t>7602.00.00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Phế liệu và mảnh vụn nhôm: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7602.00.00.10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Phoi tiện, phoi bào, bụi xẻ, mùn mạt giũa, bột nghiền, bột đẽo của nhôm, đã hoặc chưa được ép thành khối hay đóng thành kiện, bánh, bó.</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7602.00.00.20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22</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20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76.03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Bột và vảy nhôm.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7603.10.00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Bột không có cấu trúc lớp</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7603.20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Bột có cấu trúc lớp; vảy nhôm: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7603.20.10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Vảy nhôm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7603.20.20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Bột có cấu trúc lớp</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78.01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Chì chưa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7801.10.00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Chì tinh luyện: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7801.10.00.10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thỏi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7801.10.00.90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7801.91.00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Có hàm lượng antimon tính theo khối lượng là lớn nhất so với hàm lượng của các nguyên tố khác ngoài chì:</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7801.91.00.10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thỏi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7801.91.00.90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7801.99.00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7801.99.00.10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thỏi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7801.99.00.90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7802.00.00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Phế liệu và mảnh vụn chì:</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7802.00.00.10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Phoi tiện, phoi bào, bụi xẻ, mùn mạt giũa, bột nghiền, bột đẽo của chì, đã hoặc chưa được ép thành khối hay đóng thành kiện, bánh, bó.</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7802.00.00.90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78.04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Chì ở dạng tấm, lá, dải và lá mỏng; bột và vảy chì.</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Chì ở dạng tấm, lá, dải và lá mỏng: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7804.11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Lá, dải và lá mỏng có chiều dày (trừ phần bồi) không quá 0,2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7804.11.10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Chiều dày không quá 0,15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7804.11.90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7804.19.00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7804.20.00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Bột và vảy chì</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78.06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Các sản phẩm khác bằng chì.</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7806.00.20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Thanh, que, dạng hình và dây: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7806.00.20.10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Thanh, que, dạng hình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7806.00.20.90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7806.00.30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Các loại ống, ống dẫn và phụ kiện để ghép nối của ống hoặc ống dẫn (ví dụ, khớp nối đôi, nối khuỷu, măng sông)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7806.00.40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Len chì; vòng đệm; tấm điện a-nốt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7806.00.90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79.01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Kẽm chưa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Kẽm, không hợp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7901.11.00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Có hàm lượng kẽm từ 99,99% trở lên tính theo khối lượng: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7901.11.00.10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thỏi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7901.11.00.90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7901.12.00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Có hàm lượng kẽm dưới 99,99% tính theo khối lượng: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7901.12.00.10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Dạng thỏi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7901.12.00.90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7901.20.00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Hợp kim kẽm: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7901.20.00.10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thỏi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7901.20.00.90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7902.00.00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Phế liệu và mảnh vụn kẽm: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7902.00.00.10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Phoi tiện, phoi bào, bụi xẻ, mùn mạt giũa, bột nghiền, bột đẽo của kẽm, đã hoặc chưa được đóng, ép thành khối hay thành kiện, bánh, bó.</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7902.00.00.90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79.03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Bột, bụi và vảy kẽm.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7903.10.00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Bụi kẽm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7903.90.00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7904.00.00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Kẽm ở dạng thanh, que, hình và dây: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7904.00.00.10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Dạng thanh, que và hình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7904.00.00.90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80.01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Thiếc chưa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8001.10.00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Thiếc, không hợp kim: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8001.10.00.10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thỏi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8001.10.00.90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8001.20.00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Hợp kim thiếc: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8001.20.00.10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thỏi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8001.20.00.90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8002.00.00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Phế liệu và mảnh vụn thiếc: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8002.00.00.10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Phoi tiện, phoi bào, bụi xẻ, mùn mạt giũa, bột nghiền, bột đẽo của thiếc, đã hoặc chưa được ép thành khối hay đóng thành kiện, bánh, bó</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8002.00.00.90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80.03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Thiếc ở dạng thanh, que, dạng hình và dây.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8003.00.10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Thanh và que hàn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8003.00.90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8003.00.90.10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Thiếc ở dạng thanh, que, dạng hình</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8003.00.90.90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80.07</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Các sản phẩm khác bằng thiếc.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8007.00.20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Dạng tấm, lá và dải, có chiều dày trên 0,2 mm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44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8007.00.30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Lá mỏng (đã hoặc chưa in hoặc bồi trên giấy, bìa, plastic hoặc vật liệu bồi tương tự), có chiều dày (trừ phần bồi) không quá 0,2 mm; dạng bột và vảy: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8007.00.30.10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Dạng bột và vảy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8007.00.30.90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8007.00.40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Các loại ống, ống dẫn và phụ kiện để ghép nối của ống hoặc ống dẫn (ví dụ, khớp nối đôi, nối khuỷu, măng sông)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8007.00.91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Hộp đựng thuốc lá điếu; gạt tàn thuốc lá</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8007.00.92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Các sản phẩm gia dụng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8007.00.93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Ống có thể gấp lại được (collapsible tubes)</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8007.00.99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81.01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Vonfram và các sản phẩm làm từ vonfram,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8101.10.00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8101.94.00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Vonfram chưa gia công, kể cả thanh và que thu được từ quá trình thiêu kết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8101.96.00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Dây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8101.97.00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8101.99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8101.99.10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Thanh và que, trừ các loại thu được từ quá trình thiêu kết; dạng hình, lá, dải và lá mỏng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8101.99.90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81.02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Molypđen và các sản phẩm làm từ molypđen,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8102.10.00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8102.94.00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Molypđen chưa gia công, kể cả thanh và que thu được từ quá trình thiêu kết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8102.95.00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Thanh và que, trừ các loại thu được từ quá trình thiêu kết, dạng hình, tấm, lá, dải và lá mỏng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8102.96.00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Dây</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8102.97.00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8102.99.00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81.03</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Tantan và các sản phẩm làm từ tantan,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8103.20.00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Tantan chưa gia công, kể cả thanh và que thu được từ quá trình thiêu kết;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8103.30.00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8103.91.00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Chén nung (crucible)</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8103.99.00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81.04</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Magiê và các sản phẩm của magiê,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Magiê chưa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8104.11.00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Có chứa hàm lượng magiê ít nhất 99,8% tính theo khối lượng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8104.19.00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8104.20.00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8104.30.00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Mạt giũa, phoi tiện và hạt, đã được phân loại theo kích cỡ;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8104.90.00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10</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9</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4</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39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81.05</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Coban sten và các sản phẩm trung gian khác từ luyện coban; coban và các sản phẩm bằng coban,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8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8105.20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Coban sten và các sản phẩm trung gian khác từ luyện coban; coban chưa gia công;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8105.20.10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Coban chưa gia công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8105.20.90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8105.20.90.10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8105.20.90.90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8105.30.00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8105.90.00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0</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81.06</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Bismut và các sản phẩm làm từ bismut,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8106.10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Chứa hàm lượng bismut trên 99,99%, tính theo khối lượng: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8106.10.10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Bismut chưa gia công; phế liệu và mảnh vụn;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8106.10.10.10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8106.10.10.90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8106.10.90.10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8106.10.90.90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Bismut chưa gia công; phế liệu và mảnh vụn;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8106.90.10.10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8106.90.10.90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8106.90.90.10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8106.90.90.90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81.08</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Titan và các sản phẩm làm từ titan,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8108.20.00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Titan chưa gia công;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8108.30.00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8108.90.00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8108.90.00.10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8108.90.00.90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81.09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Zircon và các sản phẩm làm từ zircon,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Zircon chưa gia công;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8109.21.00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hàm lượng hafini trong zircon dưới 1/500 tính theo khối lượng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8109.29.00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8109.31.00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hàm lượng hafini trong zircon dưới 1/500 tính theo khối lượng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8109.39.00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lastRenderedPageBreak/>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8109.91.00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Chứa hàm lượng hafini trong zircon dưới 1/500 tính theo khối lượng:</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8109.91.00.10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8109.91.00.90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8109.99.00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8109.99.00.10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8109.99.00.90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Antimon và các sản phẩm làm từ antimon,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8110.10.00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Antimon chưa gia công;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8110.20.00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8110.90.00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8110.90.00.10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8110.90.00.90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696"/>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81.11</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Mangan và các sản phẩm làm từ mangan,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8111.00.10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8111.00.90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8111.00.90.10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8111.00.90.90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392"/>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81.12</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sz w:val="28"/>
                <w:szCs w:val="28"/>
              </w:rPr>
            </w:pPr>
            <w:r w:rsidRPr="005B573E">
              <w:rPr>
                <w:rFonts w:ascii="Times New Roman" w:eastAsia="Times New Roman" w:hAnsi="Times New Roman" w:cs="Times New Roman"/>
                <w:b/>
                <w:bCs/>
                <w:sz w:val="28"/>
                <w:szCs w:val="28"/>
              </w:rPr>
              <w:t>Beryli, crôm, hafini, reni, tali, cađimi,  germani, vanadi, gali, indi và niobi (columbi), và các sản phẩm từ các kim loại này,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Beryli: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8112.12.00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gia công;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8112.13.00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8112.19.00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8112.19.00.10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lastRenderedPageBreak/>
              <w:t>8112.19.00.90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Crôm: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8112.21.00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gia công;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8112.22.00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8112.29.00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8112.29.00.10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8112.29.00.90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Hafini: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8112.31.00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gia công; phế liệu và mảnh vụn;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8112.31.00.10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8112.31.00.90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8112.39.00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8112.39.00.10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8112.39.00.90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Reni: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8112.41.00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gia công; phế liệu và mảnh vụn;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8112.41.00.10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8112.41.00.90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8112.49.00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8112.49.00.10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8112.49.00.90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Tali: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8112.51.00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gia công;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8112.52.00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8112.59.00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8112.59.00.10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8112.59.00.90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Cađimi:</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8112.61.00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8112.69</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8112.69.10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Chưa gia công;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8112.69.90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8112.69.90.10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8112.69.90.90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lastRenderedPageBreak/>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sz w:val="28"/>
                <w:szCs w:val="28"/>
              </w:rPr>
            </w:pPr>
            <w:r w:rsidRPr="005B573E">
              <w:rPr>
                <w:rFonts w:ascii="Times New Roman" w:eastAsia="Times New Roman" w:hAnsi="Times New Roman" w:cs="Times New Roman"/>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72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8112.92.00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Chưa gia công; phế liệu và mảnh vụn; bột:</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8112.92.00.10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8112.92.00.90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8112.99.00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8112.99.00.10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8112.99.00.90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1044"/>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8113.00.00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b/>
                <w:bCs/>
                <w:color w:val="000000"/>
                <w:sz w:val="28"/>
                <w:szCs w:val="28"/>
              </w:rPr>
            </w:pPr>
            <w:r w:rsidRPr="005B573E">
              <w:rPr>
                <w:rFonts w:ascii="Times New Roman" w:eastAsia="Times New Roman" w:hAnsi="Times New Roman" w:cs="Times New Roman"/>
                <w:b/>
                <w:bCs/>
                <w:color w:val="000000"/>
                <w:sz w:val="28"/>
                <w:szCs w:val="28"/>
              </w:rPr>
              <w:t>Gốm kim loại và các sản phẩm làm từ gốm kim loại, kể cả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8113.00.00.10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Phế liệu và mảnh vụn</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17</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16</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15</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13</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12</w:t>
            </w:r>
            <w:r w:rsidR="001001E5">
              <w:rPr>
                <w:rFonts w:ascii="Times New Roman" w:eastAsia="Times New Roman" w:hAnsi="Times New Roman" w:cs="Times New Roman"/>
                <w:color w:val="000000"/>
                <w:sz w:val="28"/>
                <w:szCs w:val="28"/>
              </w:rPr>
              <w:t>,</w:t>
            </w:r>
            <w:r w:rsidRPr="005B573E">
              <w:rPr>
                <w:rFonts w:ascii="Times New Roman" w:eastAsia="Times New Roman" w:hAnsi="Times New Roman" w:cs="Times New Roman"/>
                <w:color w:val="00000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11</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8113.00.00.20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Bán thành phẩm</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r w:rsidR="005B573E" w:rsidRPr="005B573E" w:rsidTr="001A774E">
        <w:trPr>
          <w:trHeight w:val="360"/>
          <w:jc w:val="center"/>
        </w:trPr>
        <w:tc>
          <w:tcPr>
            <w:tcW w:w="2039" w:type="dxa"/>
            <w:tcBorders>
              <w:top w:val="nil"/>
              <w:left w:val="single" w:sz="4" w:space="0" w:color="auto"/>
              <w:bottom w:val="single" w:sz="4" w:space="0" w:color="auto"/>
              <w:right w:val="single" w:sz="4" w:space="0" w:color="auto"/>
            </w:tcBorders>
            <w:shd w:val="clear" w:color="auto" w:fill="auto"/>
            <w:noWrap/>
            <w:hideMark/>
          </w:tcPr>
          <w:p w:rsidR="005B573E" w:rsidRPr="005B573E" w:rsidRDefault="005B573E" w:rsidP="005B573E">
            <w:pPr>
              <w:spacing w:after="0" w:line="240" w:lineRule="auto"/>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8113.00.00.90</w:t>
            </w:r>
          </w:p>
        </w:tc>
        <w:tc>
          <w:tcPr>
            <w:tcW w:w="3530" w:type="dxa"/>
            <w:tcBorders>
              <w:top w:val="nil"/>
              <w:left w:val="nil"/>
              <w:bottom w:val="single" w:sz="4" w:space="0" w:color="auto"/>
              <w:right w:val="single" w:sz="4" w:space="0" w:color="auto"/>
            </w:tcBorders>
            <w:shd w:val="clear" w:color="auto" w:fill="auto"/>
            <w:hideMark/>
          </w:tcPr>
          <w:p w:rsidR="005B573E" w:rsidRPr="005B573E" w:rsidRDefault="005B573E" w:rsidP="00E71A98">
            <w:pPr>
              <w:spacing w:after="0" w:line="240" w:lineRule="auto"/>
              <w:jc w:val="both"/>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 - Loại khác</w:t>
            </w:r>
          </w:p>
        </w:tc>
        <w:tc>
          <w:tcPr>
            <w:tcW w:w="820"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5B573E" w:rsidRPr="005B573E" w:rsidRDefault="005B573E" w:rsidP="005B573E">
            <w:pPr>
              <w:spacing w:after="0" w:line="240" w:lineRule="auto"/>
              <w:jc w:val="center"/>
              <w:rPr>
                <w:rFonts w:ascii="Times New Roman" w:eastAsia="Times New Roman" w:hAnsi="Times New Roman" w:cs="Times New Roman"/>
                <w:color w:val="000000"/>
                <w:sz w:val="28"/>
                <w:szCs w:val="28"/>
              </w:rPr>
            </w:pPr>
            <w:r w:rsidRPr="005B573E">
              <w:rPr>
                <w:rFonts w:ascii="Times New Roman" w:eastAsia="Times New Roman" w:hAnsi="Times New Roman" w:cs="Times New Roman"/>
                <w:color w:val="000000"/>
                <w:sz w:val="28"/>
                <w:szCs w:val="28"/>
              </w:rPr>
              <w:t>5</w:t>
            </w:r>
          </w:p>
        </w:tc>
      </w:tr>
    </w:tbl>
    <w:p w:rsidR="005B573E" w:rsidRDefault="005B573E"/>
    <w:sectPr w:rsidR="005B573E" w:rsidSect="00620B85">
      <w:headerReference w:type="default" r:id="rId7"/>
      <w:pgSz w:w="11907" w:h="16840" w:code="9"/>
      <w:pgMar w:top="1418" w:right="1440" w:bottom="1134"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D27" w:rsidRDefault="00B62D27" w:rsidP="005B573E">
      <w:pPr>
        <w:spacing w:after="0" w:line="240" w:lineRule="auto"/>
      </w:pPr>
      <w:r>
        <w:separator/>
      </w:r>
    </w:p>
  </w:endnote>
  <w:endnote w:type="continuationSeparator" w:id="0">
    <w:p w:rsidR="00B62D27" w:rsidRDefault="00B62D27" w:rsidP="005B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D27" w:rsidRDefault="00B62D27" w:rsidP="005B573E">
      <w:pPr>
        <w:spacing w:after="0" w:line="240" w:lineRule="auto"/>
      </w:pPr>
      <w:r>
        <w:separator/>
      </w:r>
    </w:p>
  </w:footnote>
  <w:footnote w:type="continuationSeparator" w:id="0">
    <w:p w:rsidR="00B62D27" w:rsidRDefault="00B62D27" w:rsidP="005B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17879568"/>
      <w:docPartObj>
        <w:docPartGallery w:val="Page Numbers (Top of Page)"/>
        <w:docPartUnique/>
      </w:docPartObj>
    </w:sdtPr>
    <w:sdtEndPr>
      <w:rPr>
        <w:noProof/>
        <w:sz w:val="28"/>
        <w:szCs w:val="28"/>
      </w:rPr>
    </w:sdtEndPr>
    <w:sdtContent>
      <w:p w:rsidR="00E71A98" w:rsidRPr="001A774E" w:rsidRDefault="00D20969">
        <w:pPr>
          <w:pStyle w:val="Header"/>
          <w:jc w:val="center"/>
          <w:rPr>
            <w:rFonts w:ascii="Times New Roman" w:hAnsi="Times New Roman" w:cs="Times New Roman"/>
            <w:sz w:val="28"/>
            <w:szCs w:val="28"/>
          </w:rPr>
        </w:pPr>
        <w:r w:rsidRPr="001A774E">
          <w:rPr>
            <w:rFonts w:ascii="Times New Roman" w:hAnsi="Times New Roman" w:cs="Times New Roman"/>
            <w:sz w:val="28"/>
            <w:szCs w:val="28"/>
          </w:rPr>
          <w:fldChar w:fldCharType="begin"/>
        </w:r>
        <w:r w:rsidR="00E71A98" w:rsidRPr="001A774E">
          <w:rPr>
            <w:rFonts w:ascii="Times New Roman" w:hAnsi="Times New Roman" w:cs="Times New Roman"/>
            <w:sz w:val="28"/>
            <w:szCs w:val="28"/>
          </w:rPr>
          <w:instrText xml:space="preserve"> PAGE   \* MERGEFORMAT </w:instrText>
        </w:r>
        <w:r w:rsidRPr="001A774E">
          <w:rPr>
            <w:rFonts w:ascii="Times New Roman" w:hAnsi="Times New Roman" w:cs="Times New Roman"/>
            <w:sz w:val="28"/>
            <w:szCs w:val="28"/>
          </w:rPr>
          <w:fldChar w:fldCharType="separate"/>
        </w:r>
        <w:r w:rsidR="006F5918">
          <w:rPr>
            <w:rFonts w:ascii="Times New Roman" w:hAnsi="Times New Roman" w:cs="Times New Roman"/>
            <w:noProof/>
            <w:sz w:val="28"/>
            <w:szCs w:val="28"/>
          </w:rPr>
          <w:t>14</w:t>
        </w:r>
        <w:r w:rsidRPr="001A774E">
          <w:rPr>
            <w:rFonts w:ascii="Times New Roman" w:hAnsi="Times New Roman" w:cs="Times New Roman"/>
            <w:noProof/>
            <w:sz w:val="28"/>
            <w:szCs w:val="28"/>
          </w:rPr>
          <w:fldChar w:fldCharType="end"/>
        </w:r>
      </w:p>
    </w:sdtContent>
  </w:sdt>
  <w:p w:rsidR="00E71A98" w:rsidRPr="005B573E" w:rsidRDefault="00E71A98">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73E"/>
    <w:rsid w:val="00095BE8"/>
    <w:rsid w:val="000D297E"/>
    <w:rsid w:val="001001E5"/>
    <w:rsid w:val="00137710"/>
    <w:rsid w:val="0016216F"/>
    <w:rsid w:val="001A774E"/>
    <w:rsid w:val="001B63BC"/>
    <w:rsid w:val="002640C9"/>
    <w:rsid w:val="002A44D5"/>
    <w:rsid w:val="004E0E58"/>
    <w:rsid w:val="005939F3"/>
    <w:rsid w:val="005B573E"/>
    <w:rsid w:val="00620B85"/>
    <w:rsid w:val="00651E33"/>
    <w:rsid w:val="006F5918"/>
    <w:rsid w:val="007A659A"/>
    <w:rsid w:val="00892C51"/>
    <w:rsid w:val="008979F7"/>
    <w:rsid w:val="00900C70"/>
    <w:rsid w:val="00915245"/>
    <w:rsid w:val="009B1D6B"/>
    <w:rsid w:val="00AD7D38"/>
    <w:rsid w:val="00B62D27"/>
    <w:rsid w:val="00C04B09"/>
    <w:rsid w:val="00D20969"/>
    <w:rsid w:val="00E25E57"/>
    <w:rsid w:val="00E31F3D"/>
    <w:rsid w:val="00E71A98"/>
    <w:rsid w:val="00EE272E"/>
    <w:rsid w:val="00F1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93DB"/>
  <w15:docId w15:val="{D0C0B2F6-CF40-4505-9756-C7A2D518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573E"/>
    <w:rPr>
      <w:color w:val="0000FF"/>
      <w:u w:val="single"/>
    </w:rPr>
  </w:style>
  <w:style w:type="character" w:styleId="FollowedHyperlink">
    <w:name w:val="FollowedHyperlink"/>
    <w:basedOn w:val="DefaultParagraphFont"/>
    <w:uiPriority w:val="99"/>
    <w:semiHidden/>
    <w:unhideWhenUsed/>
    <w:rsid w:val="005B573E"/>
    <w:rPr>
      <w:color w:val="800080"/>
      <w:u w:val="single"/>
    </w:rPr>
  </w:style>
  <w:style w:type="paragraph" w:customStyle="1" w:styleId="msonormal0">
    <w:name w:val="msonormal"/>
    <w:basedOn w:val="Normal"/>
    <w:rsid w:val="005B5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B573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6">
    <w:name w:val="font6"/>
    <w:basedOn w:val="Normal"/>
    <w:rsid w:val="005B573E"/>
    <w:pPr>
      <w:spacing w:before="100" w:beforeAutospacing="1" w:after="100" w:afterAutospacing="1" w:line="240" w:lineRule="auto"/>
    </w:pPr>
    <w:rPr>
      <w:rFonts w:ascii="Times New Roman" w:eastAsia="Times New Roman" w:hAnsi="Times New Roman" w:cs="Times New Roman"/>
      <w:i/>
      <w:iCs/>
      <w:sz w:val="28"/>
      <w:szCs w:val="28"/>
    </w:rPr>
  </w:style>
  <w:style w:type="paragraph" w:customStyle="1" w:styleId="xl65">
    <w:name w:val="xl65"/>
    <w:basedOn w:val="Normal"/>
    <w:rsid w:val="005B5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B573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69">
    <w:name w:val="xl69"/>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70">
    <w:name w:val="xl70"/>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3">
    <w:name w:val="xl73"/>
    <w:basedOn w:val="Normal"/>
    <w:rsid w:val="005B573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5B573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76">
    <w:name w:val="xl76"/>
    <w:basedOn w:val="Normal"/>
    <w:rsid w:val="005B573E"/>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8">
    <w:name w:val="xl78"/>
    <w:basedOn w:val="Normal"/>
    <w:rsid w:val="005B5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5B5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0">
    <w:name w:val="xl80"/>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81">
    <w:name w:val="xl81"/>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82">
    <w:name w:val="xl82"/>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3">
    <w:name w:val="xl83"/>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85">
    <w:name w:val="xl85"/>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6">
    <w:name w:val="xl86"/>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87">
    <w:name w:val="xl87"/>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8">
    <w:name w:val="xl88"/>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0">
    <w:name w:val="xl90"/>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5B5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5B573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5B5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94">
    <w:name w:val="xl94"/>
    <w:basedOn w:val="Normal"/>
    <w:rsid w:val="005B57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Normal"/>
    <w:rsid w:val="005B57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Normal"/>
    <w:rsid w:val="005B57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5B573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98">
    <w:name w:val="xl98"/>
    <w:basedOn w:val="Normal"/>
    <w:rsid w:val="005B573E"/>
    <w:pPr>
      <w:spacing w:before="100" w:beforeAutospacing="1" w:after="100" w:afterAutospacing="1" w:line="240" w:lineRule="auto"/>
      <w:jc w:val="center"/>
      <w:textAlignment w:val="top"/>
    </w:pPr>
    <w:rPr>
      <w:rFonts w:ascii="Times New Roman" w:eastAsia="Times New Roman" w:hAnsi="Times New Roman" w:cs="Times New Roman"/>
      <w:i/>
      <w:iCs/>
      <w:sz w:val="28"/>
      <w:szCs w:val="28"/>
    </w:rPr>
  </w:style>
  <w:style w:type="paragraph" w:customStyle="1" w:styleId="xl99">
    <w:name w:val="xl99"/>
    <w:basedOn w:val="Normal"/>
    <w:rsid w:val="005B573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5B573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B5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73E"/>
  </w:style>
  <w:style w:type="paragraph" w:styleId="Footer">
    <w:name w:val="footer"/>
    <w:basedOn w:val="Normal"/>
    <w:link w:val="FooterChar"/>
    <w:uiPriority w:val="99"/>
    <w:unhideWhenUsed/>
    <w:rsid w:val="005B5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73E"/>
  </w:style>
  <w:style w:type="table" w:styleId="TableGrid">
    <w:name w:val="Table Grid"/>
    <w:basedOn w:val="TableNormal"/>
    <w:uiPriority w:val="39"/>
    <w:rsid w:val="0089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42788">
      <w:bodyDiv w:val="1"/>
      <w:marLeft w:val="0"/>
      <w:marRight w:val="0"/>
      <w:marTop w:val="0"/>
      <w:marBottom w:val="0"/>
      <w:divBdr>
        <w:top w:val="none" w:sz="0" w:space="0" w:color="auto"/>
        <w:left w:val="none" w:sz="0" w:space="0" w:color="auto"/>
        <w:bottom w:val="none" w:sz="0" w:space="0" w:color="auto"/>
        <w:right w:val="none" w:sz="0" w:space="0" w:color="auto"/>
      </w:divBdr>
    </w:div>
    <w:div w:id="939333174">
      <w:bodyDiv w:val="1"/>
      <w:marLeft w:val="0"/>
      <w:marRight w:val="0"/>
      <w:marTop w:val="0"/>
      <w:marBottom w:val="0"/>
      <w:divBdr>
        <w:top w:val="none" w:sz="0" w:space="0" w:color="auto"/>
        <w:left w:val="none" w:sz="0" w:space="0" w:color="auto"/>
        <w:bottom w:val="none" w:sz="0" w:space="0" w:color="auto"/>
        <w:right w:val="none" w:sz="0" w:space="0" w:color="auto"/>
      </w:divBdr>
    </w:div>
    <w:div w:id="1529181732">
      <w:bodyDiv w:val="1"/>
      <w:marLeft w:val="0"/>
      <w:marRight w:val="0"/>
      <w:marTop w:val="0"/>
      <w:marBottom w:val="0"/>
      <w:divBdr>
        <w:top w:val="none" w:sz="0" w:space="0" w:color="auto"/>
        <w:left w:val="none" w:sz="0" w:space="0" w:color="auto"/>
        <w:bottom w:val="none" w:sz="0" w:space="0" w:color="auto"/>
        <w:right w:val="none" w:sz="0" w:space="0" w:color="auto"/>
      </w:divBdr>
    </w:div>
    <w:div w:id="21274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02BDA-F503-4362-87C6-2305F9EE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64</Pages>
  <Words>12434</Words>
  <Characters>70880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user1</cp:lastModifiedBy>
  <cp:revision>5</cp:revision>
  <cp:lastPrinted>2022-12-30T03:35:00Z</cp:lastPrinted>
  <dcterms:created xsi:type="dcterms:W3CDTF">2022-12-19T04:33:00Z</dcterms:created>
  <dcterms:modified xsi:type="dcterms:W3CDTF">2022-12-30T03:36:00Z</dcterms:modified>
</cp:coreProperties>
</file>